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C4" w:rsidRPr="00AF3FC2" w:rsidRDefault="005207C4" w:rsidP="00AF3FC2">
      <w:pPr>
        <w:pStyle w:val="a3"/>
        <w:shd w:val="clear" w:color="auto" w:fill="FFFFFF" w:themeFill="background1"/>
        <w:ind w:firstLine="567"/>
        <w:jc w:val="center"/>
        <w:rPr>
          <w:rFonts w:ascii="Times New Roman" w:hAnsi="Times New Roman" w:cs="Times New Roman"/>
          <w:b/>
          <w:sz w:val="24"/>
          <w:szCs w:val="24"/>
        </w:rPr>
      </w:pPr>
      <w:r w:rsidRPr="00AF3FC2">
        <w:rPr>
          <w:rFonts w:ascii="Times New Roman" w:hAnsi="Times New Roman" w:cs="Times New Roman"/>
          <w:b/>
          <w:sz w:val="24"/>
          <w:szCs w:val="24"/>
        </w:rPr>
        <w:t>Отчет-анализ о работе ШМО классных руководителей МОУ СОШ с.Керес</w:t>
      </w:r>
    </w:p>
    <w:p w:rsidR="005207C4" w:rsidRPr="00AF3FC2" w:rsidRDefault="005207C4" w:rsidP="00AF3FC2">
      <w:pPr>
        <w:pStyle w:val="a3"/>
        <w:shd w:val="clear" w:color="auto" w:fill="FFFFFF" w:themeFill="background1"/>
        <w:ind w:firstLine="567"/>
        <w:jc w:val="center"/>
        <w:rPr>
          <w:rFonts w:ascii="Times New Roman" w:hAnsi="Times New Roman" w:cs="Times New Roman"/>
          <w:b/>
          <w:sz w:val="24"/>
          <w:szCs w:val="24"/>
        </w:rPr>
      </w:pPr>
      <w:r w:rsidRPr="00AF3FC2">
        <w:rPr>
          <w:rFonts w:ascii="Times New Roman" w:hAnsi="Times New Roman" w:cs="Times New Roman"/>
          <w:b/>
          <w:sz w:val="24"/>
          <w:szCs w:val="24"/>
        </w:rPr>
        <w:t>за 20</w:t>
      </w:r>
      <w:r w:rsidR="00D33323" w:rsidRPr="00AF3FC2">
        <w:rPr>
          <w:rFonts w:ascii="Times New Roman" w:hAnsi="Times New Roman" w:cs="Times New Roman"/>
          <w:b/>
          <w:sz w:val="24"/>
          <w:szCs w:val="24"/>
        </w:rPr>
        <w:t>2</w:t>
      </w:r>
      <w:r w:rsidR="00D97285">
        <w:rPr>
          <w:rFonts w:ascii="Times New Roman" w:hAnsi="Times New Roman" w:cs="Times New Roman"/>
          <w:b/>
          <w:sz w:val="24"/>
          <w:szCs w:val="24"/>
        </w:rPr>
        <w:t>4</w:t>
      </w:r>
      <w:r w:rsidRPr="00AF3FC2">
        <w:rPr>
          <w:rFonts w:ascii="Times New Roman" w:hAnsi="Times New Roman" w:cs="Times New Roman"/>
          <w:b/>
          <w:sz w:val="24"/>
          <w:szCs w:val="24"/>
        </w:rPr>
        <w:t>-20</w:t>
      </w:r>
      <w:r w:rsidR="000F16BB" w:rsidRPr="00AF3FC2">
        <w:rPr>
          <w:rFonts w:ascii="Times New Roman" w:hAnsi="Times New Roman" w:cs="Times New Roman"/>
          <w:b/>
          <w:sz w:val="24"/>
          <w:szCs w:val="24"/>
        </w:rPr>
        <w:t>2</w:t>
      </w:r>
      <w:r w:rsidR="00D97285">
        <w:rPr>
          <w:rFonts w:ascii="Times New Roman" w:hAnsi="Times New Roman" w:cs="Times New Roman"/>
          <w:b/>
          <w:sz w:val="24"/>
          <w:szCs w:val="24"/>
        </w:rPr>
        <w:t>5</w:t>
      </w:r>
      <w:r w:rsidRPr="00AF3FC2">
        <w:rPr>
          <w:rFonts w:ascii="Times New Roman" w:hAnsi="Times New Roman" w:cs="Times New Roman"/>
          <w:b/>
          <w:sz w:val="24"/>
          <w:szCs w:val="24"/>
        </w:rPr>
        <w:t xml:space="preserve"> учебный год</w:t>
      </w:r>
    </w:p>
    <w:p w:rsidR="005207C4" w:rsidRPr="00AF3FC2" w:rsidRDefault="005207C4" w:rsidP="00AF3FC2">
      <w:pPr>
        <w:pStyle w:val="a3"/>
        <w:shd w:val="clear" w:color="auto" w:fill="FFFFFF" w:themeFill="background1"/>
        <w:jc w:val="both"/>
        <w:rPr>
          <w:rFonts w:ascii="Times New Roman" w:hAnsi="Times New Roman" w:cs="Times New Roman"/>
          <w:b/>
          <w:sz w:val="24"/>
          <w:szCs w:val="24"/>
        </w:rPr>
      </w:pPr>
    </w:p>
    <w:p w:rsidR="00D97285" w:rsidRPr="00E60883" w:rsidRDefault="00D97285" w:rsidP="00E6088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b/>
          <w:bCs/>
          <w:sz w:val="28"/>
          <w:szCs w:val="28"/>
          <w:u w:color="000000"/>
        </w:rPr>
      </w:pPr>
      <w:r w:rsidRPr="00E60883">
        <w:rPr>
          <w:rFonts w:ascii="Times New Roman" w:hAnsi="Times New Roman" w:cs="Times New Roman"/>
          <w:b/>
          <w:bCs/>
          <w:sz w:val="28"/>
          <w:szCs w:val="28"/>
          <w:u w:color="000000"/>
        </w:rPr>
        <w:t>«Развитие профессиональной компетентности классного руководителя как фактор</w:t>
      </w:r>
    </w:p>
    <w:p w:rsidR="00D97285" w:rsidRPr="00E60883" w:rsidRDefault="00D97285" w:rsidP="00E6088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b/>
          <w:bCs/>
          <w:sz w:val="28"/>
          <w:szCs w:val="28"/>
          <w:u w:color="000000"/>
        </w:rPr>
      </w:pPr>
      <w:r w:rsidRPr="00E60883">
        <w:rPr>
          <w:rFonts w:ascii="Times New Roman" w:hAnsi="Times New Roman" w:cs="Times New Roman"/>
          <w:b/>
          <w:bCs/>
          <w:sz w:val="28"/>
          <w:szCs w:val="28"/>
          <w:u w:color="000000"/>
        </w:rPr>
        <w:t>повышения качества воспитательного процесса»</w:t>
      </w:r>
    </w:p>
    <w:p w:rsidR="00D97285" w:rsidRPr="005A6153" w:rsidRDefault="00D97285" w:rsidP="00E60883">
      <w:pPr>
        <w:pBdr>
          <w:top w:val="none" w:sz="0" w:space="0" w:color="000000"/>
          <w:left w:val="none" w:sz="0" w:space="0" w:color="000000"/>
          <w:bottom w:val="none" w:sz="0" w:space="0" w:color="000000"/>
          <w:right w:val="none" w:sz="0" w:space="0" w:color="000000"/>
          <w:between w:val="none" w:sz="0" w:space="0" w:color="000000"/>
        </w:pBdr>
        <w:spacing w:after="0"/>
        <w:ind w:firstLine="567"/>
        <w:jc w:val="center"/>
        <w:rPr>
          <w:b/>
          <w:sz w:val="28"/>
          <w:szCs w:val="28"/>
        </w:rPr>
      </w:pPr>
    </w:p>
    <w:p w:rsidR="00D97285" w:rsidRDefault="00D97285" w:rsidP="00D97285">
      <w:pPr>
        <w:pStyle w:val="a9"/>
        <w:ind w:left="0" w:right="-1" w:firstLine="567"/>
        <w:jc w:val="both"/>
      </w:pPr>
      <w:r w:rsidRPr="00AE0185">
        <w:rPr>
          <w:b/>
          <w:bCs/>
          <w:iCs/>
          <w:sz w:val="28"/>
          <w:szCs w:val="28"/>
        </w:rPr>
        <w:t>Цель:</w:t>
      </w:r>
      <w:r w:rsidRPr="00AE0185">
        <w:rPr>
          <w:b/>
          <w:bCs/>
          <w:i/>
          <w:iCs/>
          <w:color w:val="002060"/>
        </w:rPr>
        <w:t xml:space="preserve"> </w:t>
      </w:r>
      <w:r w:rsidRPr="00AE0185">
        <w:t>совершенствование и повышение эффективности воспитательной работы в</w:t>
      </w:r>
      <w:r>
        <w:t xml:space="preserve"> </w:t>
      </w:r>
      <w:r w:rsidRPr="00AE0185">
        <w:t>образовательном учреждении, создание благоприятных условий для умственного, духовного,</w:t>
      </w:r>
      <w:r>
        <w:t xml:space="preserve"> </w:t>
      </w:r>
      <w:r w:rsidRPr="00AE0185">
        <w:t>нравственного и физического развития обучающихся в условиях реализации ФГОС</w:t>
      </w:r>
      <w:r>
        <w:t>.</w:t>
      </w:r>
    </w:p>
    <w:p w:rsidR="00D97285" w:rsidRPr="00E60883" w:rsidRDefault="00D97285" w:rsidP="00E60883">
      <w:pPr>
        <w:shd w:val="clear" w:color="auto" w:fill="FFFFFF"/>
        <w:spacing w:after="0" w:line="240" w:lineRule="auto"/>
        <w:ind w:firstLine="567"/>
        <w:jc w:val="both"/>
        <w:rPr>
          <w:rFonts w:ascii="Times New Roman" w:hAnsi="Times New Roman" w:cs="Times New Roman"/>
          <w:b/>
          <w:sz w:val="24"/>
          <w:szCs w:val="24"/>
        </w:rPr>
      </w:pPr>
      <w:r w:rsidRPr="00E60883">
        <w:rPr>
          <w:rFonts w:ascii="Times New Roman" w:hAnsi="Times New Roman" w:cs="Times New Roman"/>
          <w:b/>
          <w:bCs/>
          <w:iCs/>
          <w:sz w:val="24"/>
          <w:szCs w:val="24"/>
        </w:rPr>
        <w:t>Задачи:</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1. Продолжить работу ШМО классных руководителей по реализации программы воспитания.</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2. Обеспечить взаимодействие с семьей по вопросам воспитания и образования.</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3. Создать условия для непрерывного повышения профессиональной компетенции классных руководителей.</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4. Содействовать активному внедрению интерактивных форм работы с обучающимися и их родителями.</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5. Активно включать классных руководителей в научно-методическую, инновационную, опытно-педагогическую деятельность.</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6. Повышать педагогическое мастерство и развитие творческих способностей классного руководителя.</w:t>
      </w:r>
    </w:p>
    <w:p w:rsidR="00D97285" w:rsidRPr="00E60883" w:rsidRDefault="00D97285" w:rsidP="00E60883">
      <w:pPr>
        <w:spacing w:after="0" w:line="240" w:lineRule="auto"/>
        <w:ind w:right="-1" w:firstLine="567"/>
        <w:jc w:val="both"/>
        <w:rPr>
          <w:rFonts w:ascii="Times New Roman" w:hAnsi="Times New Roman" w:cs="Times New Roman"/>
          <w:sz w:val="24"/>
          <w:szCs w:val="24"/>
        </w:rPr>
      </w:pPr>
      <w:r w:rsidRPr="00E60883">
        <w:rPr>
          <w:rFonts w:ascii="Times New Roman" w:hAnsi="Times New Roman" w:cs="Times New Roman"/>
          <w:sz w:val="24"/>
          <w:szCs w:val="24"/>
        </w:rPr>
        <w:t>7. Внедрять достижения классных руководителей в работу педагогического коллектива.</w:t>
      </w:r>
    </w:p>
    <w:p w:rsidR="007520FD" w:rsidRDefault="007520FD" w:rsidP="007520FD">
      <w:pPr>
        <w:pStyle w:val="a3"/>
        <w:shd w:val="clear" w:color="auto" w:fill="FFFFFF" w:themeFill="background1"/>
        <w:ind w:left="567"/>
        <w:jc w:val="both"/>
        <w:rPr>
          <w:rFonts w:ascii="Times New Roman" w:hAnsi="Times New Roman" w:cs="Times New Roman"/>
          <w:b/>
          <w:sz w:val="24"/>
          <w:szCs w:val="24"/>
        </w:rPr>
      </w:pPr>
    </w:p>
    <w:p w:rsidR="005207C4" w:rsidRPr="00AF3FC2" w:rsidRDefault="005207C4" w:rsidP="007520FD">
      <w:pPr>
        <w:pStyle w:val="a3"/>
        <w:shd w:val="clear" w:color="auto" w:fill="FFFFFF" w:themeFill="background1"/>
        <w:ind w:left="567"/>
        <w:jc w:val="both"/>
        <w:rPr>
          <w:rFonts w:ascii="Times New Roman" w:hAnsi="Times New Roman" w:cs="Times New Roman"/>
          <w:b/>
          <w:sz w:val="24"/>
          <w:szCs w:val="24"/>
        </w:rPr>
      </w:pPr>
      <w:r w:rsidRPr="00AF3FC2">
        <w:rPr>
          <w:rFonts w:ascii="Times New Roman" w:hAnsi="Times New Roman" w:cs="Times New Roman"/>
          <w:b/>
          <w:sz w:val="24"/>
          <w:szCs w:val="24"/>
        </w:rPr>
        <w:t>Тематика заседаний</w:t>
      </w:r>
    </w:p>
    <w:tbl>
      <w:tblPr>
        <w:tblStyle w:val="a7"/>
        <w:tblW w:w="0" w:type="auto"/>
        <w:shd w:val="clear" w:color="auto" w:fill="FFFFFF" w:themeFill="background1"/>
        <w:tblLook w:val="04A0"/>
      </w:tblPr>
      <w:tblGrid>
        <w:gridCol w:w="3190"/>
        <w:gridCol w:w="3190"/>
        <w:gridCol w:w="3498"/>
      </w:tblGrid>
      <w:tr w:rsidR="007520FD" w:rsidRPr="00D97285" w:rsidTr="00D97285">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ind w:firstLine="567"/>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Тема заседания</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ind w:firstLine="567"/>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Кто выступал</w:t>
            </w:r>
          </w:p>
        </w:tc>
        <w:tc>
          <w:tcPr>
            <w:tcW w:w="3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ind w:firstLine="567"/>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Форма заседания</w:t>
            </w:r>
          </w:p>
        </w:tc>
      </w:tr>
      <w:tr w:rsidR="007520FD" w:rsidRPr="00D97285" w:rsidTr="00D97285">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7285" w:rsidRPr="00D97285" w:rsidRDefault="00D97285" w:rsidP="00D97285">
            <w:pPr>
              <w:pStyle w:val="Default"/>
              <w:ind w:firstLine="567"/>
              <w:jc w:val="center"/>
              <w:rPr>
                <w:color w:val="auto"/>
              </w:rPr>
            </w:pPr>
            <w:r w:rsidRPr="00D97285">
              <w:rPr>
                <w:color w:val="auto"/>
              </w:rPr>
              <w:t>«Нормативно – правовое обеспечение деятельности классного руководителя»</w:t>
            </w:r>
          </w:p>
          <w:p w:rsidR="005207C4" w:rsidRPr="00D97285" w:rsidRDefault="005207C4" w:rsidP="00D97285">
            <w:pPr>
              <w:pStyle w:val="Default"/>
              <w:jc w:val="center"/>
              <w:rPr>
                <w:color w:val="000000" w:themeColor="text1"/>
              </w:rPr>
            </w:pP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jc w:val="center"/>
              <w:rPr>
                <w:rFonts w:ascii="Times New Roman" w:hAnsi="Times New Roman" w:cs="Times New Roman"/>
                <w:color w:val="000000" w:themeColor="text1"/>
                <w:sz w:val="24"/>
                <w:szCs w:val="24"/>
              </w:rPr>
            </w:pPr>
            <w:r w:rsidRPr="00D97285">
              <w:rPr>
                <w:rFonts w:ascii="Times New Roman" w:eastAsia="Times New Roman" w:hAnsi="Times New Roman" w:cs="Times New Roman"/>
                <w:color w:val="000000" w:themeColor="text1"/>
                <w:sz w:val="24"/>
                <w:szCs w:val="24"/>
              </w:rPr>
              <w:t>Руководитель ШМОКР Демина Т.М.</w:t>
            </w:r>
            <w:r w:rsidR="00213ECC" w:rsidRPr="00D97285">
              <w:rPr>
                <w:rFonts w:ascii="Times New Roman" w:eastAsia="Times New Roman" w:hAnsi="Times New Roman" w:cs="Times New Roman"/>
                <w:color w:val="000000" w:themeColor="text1"/>
                <w:sz w:val="24"/>
                <w:szCs w:val="24"/>
              </w:rPr>
              <w:t>, Бармичева ВВ</w:t>
            </w:r>
            <w:r w:rsidR="007520FD" w:rsidRPr="00D97285">
              <w:rPr>
                <w:rFonts w:ascii="Times New Roman" w:eastAsia="Times New Roman" w:hAnsi="Times New Roman" w:cs="Times New Roman"/>
                <w:color w:val="000000" w:themeColor="text1"/>
                <w:sz w:val="24"/>
                <w:szCs w:val="24"/>
              </w:rPr>
              <w:t xml:space="preserve">, </w:t>
            </w:r>
            <w:r w:rsidR="00D97285" w:rsidRPr="00D97285">
              <w:rPr>
                <w:rFonts w:ascii="Times New Roman" w:eastAsia="Times New Roman" w:hAnsi="Times New Roman" w:cs="Times New Roman"/>
                <w:color w:val="000000" w:themeColor="text1"/>
                <w:sz w:val="24"/>
                <w:szCs w:val="24"/>
              </w:rPr>
              <w:t>Попова А.В.</w:t>
            </w:r>
          </w:p>
        </w:tc>
        <w:tc>
          <w:tcPr>
            <w:tcW w:w="3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520FD" w:rsidRPr="00D97285" w:rsidRDefault="007520FD" w:rsidP="00D97285">
            <w:pPr>
              <w:pStyle w:val="Default"/>
              <w:jc w:val="center"/>
              <w:rPr>
                <w:color w:val="000000" w:themeColor="text1"/>
              </w:rPr>
            </w:pPr>
            <w:r w:rsidRPr="00D97285">
              <w:rPr>
                <w:color w:val="000000" w:themeColor="text1"/>
              </w:rPr>
              <w:t>Инст</w:t>
            </w:r>
            <w:r w:rsidR="00697AD3" w:rsidRPr="00D97285">
              <w:rPr>
                <w:color w:val="000000" w:themeColor="text1"/>
              </w:rPr>
              <w:t>руктивно-методическое совещание</w:t>
            </w:r>
          </w:p>
          <w:p w:rsidR="005207C4" w:rsidRPr="00D97285" w:rsidRDefault="005207C4" w:rsidP="00D97285">
            <w:pPr>
              <w:jc w:val="center"/>
              <w:rPr>
                <w:rFonts w:ascii="Times New Roman" w:hAnsi="Times New Roman" w:cs="Times New Roman"/>
                <w:color w:val="000000" w:themeColor="text1"/>
                <w:sz w:val="24"/>
                <w:szCs w:val="24"/>
              </w:rPr>
            </w:pPr>
          </w:p>
        </w:tc>
      </w:tr>
      <w:tr w:rsidR="007520FD" w:rsidRPr="00D97285" w:rsidTr="00D97285">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D97285" w:rsidP="00D97285">
            <w:pPr>
              <w:jc w:val="center"/>
              <w:rPr>
                <w:rFonts w:ascii="Times New Roman" w:hAnsi="Times New Roman" w:cs="Times New Roman"/>
                <w:color w:val="000000" w:themeColor="text1"/>
                <w:sz w:val="24"/>
                <w:szCs w:val="24"/>
              </w:rPr>
            </w:pPr>
            <w:r w:rsidRPr="00D97285">
              <w:rPr>
                <w:rFonts w:ascii="Times New Roman" w:hAnsi="Times New Roman" w:cs="Times New Roman"/>
                <w:sz w:val="24"/>
                <w:szCs w:val="24"/>
              </w:rPr>
              <w:t>«Профориентационная работа - как один из путей профилактики девиантного поведения»</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jc w:val="center"/>
              <w:rPr>
                <w:rFonts w:ascii="Times New Roman" w:hAnsi="Times New Roman" w:cs="Times New Roman"/>
                <w:color w:val="000000" w:themeColor="text1"/>
                <w:sz w:val="24"/>
                <w:szCs w:val="24"/>
              </w:rPr>
            </w:pPr>
            <w:r w:rsidRPr="00D97285">
              <w:rPr>
                <w:rFonts w:ascii="Times New Roman" w:eastAsia="Times New Roman" w:hAnsi="Times New Roman" w:cs="Times New Roman"/>
                <w:color w:val="000000" w:themeColor="text1"/>
                <w:sz w:val="24"/>
                <w:szCs w:val="24"/>
              </w:rPr>
              <w:t>Руководитель ШМОКР Демина Т.М.</w:t>
            </w:r>
            <w:r w:rsidR="000F16BB" w:rsidRPr="00D97285">
              <w:rPr>
                <w:rFonts w:ascii="Times New Roman" w:eastAsia="Times New Roman" w:hAnsi="Times New Roman" w:cs="Times New Roman"/>
                <w:color w:val="000000" w:themeColor="text1"/>
                <w:sz w:val="24"/>
                <w:szCs w:val="24"/>
              </w:rPr>
              <w:t xml:space="preserve">, </w:t>
            </w:r>
            <w:r w:rsidR="007520FD" w:rsidRPr="00D97285">
              <w:rPr>
                <w:rFonts w:ascii="Times New Roman" w:eastAsia="Times New Roman" w:hAnsi="Times New Roman" w:cs="Times New Roman"/>
                <w:color w:val="000000" w:themeColor="text1"/>
                <w:sz w:val="24"/>
                <w:szCs w:val="24"/>
              </w:rPr>
              <w:t>Коданева О.В.</w:t>
            </w:r>
            <w:r w:rsidR="00D97285" w:rsidRPr="00D97285">
              <w:rPr>
                <w:rFonts w:ascii="Times New Roman" w:eastAsia="Times New Roman" w:hAnsi="Times New Roman" w:cs="Times New Roman"/>
                <w:color w:val="000000" w:themeColor="text1"/>
                <w:sz w:val="24"/>
                <w:szCs w:val="24"/>
              </w:rPr>
              <w:t>, Филиппова Е.Н.</w:t>
            </w:r>
          </w:p>
        </w:tc>
        <w:tc>
          <w:tcPr>
            <w:tcW w:w="3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7520FD" w:rsidP="00D97285">
            <w:pPr>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Круглый стол</w:t>
            </w:r>
          </w:p>
        </w:tc>
      </w:tr>
      <w:tr w:rsidR="007520FD" w:rsidRPr="00D97285" w:rsidTr="00D97285">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D97285" w:rsidP="00D97285">
            <w:pPr>
              <w:jc w:val="center"/>
              <w:rPr>
                <w:rFonts w:ascii="Times New Roman" w:hAnsi="Times New Roman" w:cs="Times New Roman"/>
                <w:bCs/>
                <w:iCs/>
                <w:color w:val="000000" w:themeColor="text1"/>
                <w:sz w:val="24"/>
                <w:szCs w:val="24"/>
              </w:rPr>
            </w:pPr>
            <w:r w:rsidRPr="00D97285">
              <w:rPr>
                <w:rFonts w:ascii="Times New Roman" w:hAnsi="Times New Roman" w:cs="Times New Roman"/>
                <w:bCs/>
                <w:iCs/>
                <w:sz w:val="24"/>
                <w:szCs w:val="24"/>
              </w:rPr>
              <w:t>«Системный подход к решению проблемы формирования активной гражданской позиции обучающихся»</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jc w:val="center"/>
              <w:rPr>
                <w:rFonts w:ascii="Times New Roman" w:eastAsia="Times New Roman" w:hAnsi="Times New Roman" w:cs="Times New Roman"/>
                <w:color w:val="000000" w:themeColor="text1"/>
                <w:sz w:val="24"/>
                <w:szCs w:val="24"/>
              </w:rPr>
            </w:pPr>
            <w:r w:rsidRPr="00D97285">
              <w:rPr>
                <w:rFonts w:ascii="Times New Roman" w:eastAsia="Times New Roman" w:hAnsi="Times New Roman" w:cs="Times New Roman"/>
                <w:color w:val="000000" w:themeColor="text1"/>
                <w:sz w:val="24"/>
                <w:szCs w:val="24"/>
              </w:rPr>
              <w:t>Руководитель ШМОКР Демина Т.М.</w:t>
            </w:r>
            <w:r w:rsidR="007520FD" w:rsidRPr="00D97285">
              <w:rPr>
                <w:rFonts w:ascii="Times New Roman" w:eastAsia="Times New Roman" w:hAnsi="Times New Roman" w:cs="Times New Roman"/>
                <w:color w:val="000000" w:themeColor="text1"/>
                <w:sz w:val="24"/>
                <w:szCs w:val="24"/>
              </w:rPr>
              <w:t xml:space="preserve">, </w:t>
            </w:r>
            <w:r w:rsidR="00D97285" w:rsidRPr="00D97285">
              <w:rPr>
                <w:rFonts w:ascii="Times New Roman" w:eastAsia="Times New Roman" w:hAnsi="Times New Roman" w:cs="Times New Roman"/>
                <w:color w:val="000000" w:themeColor="text1"/>
                <w:sz w:val="24"/>
                <w:szCs w:val="24"/>
              </w:rPr>
              <w:t>Попова А.В.</w:t>
            </w:r>
          </w:p>
        </w:tc>
        <w:tc>
          <w:tcPr>
            <w:tcW w:w="3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D97285" w:rsidP="00D97285">
            <w:pPr>
              <w:pStyle w:val="a3"/>
              <w:shd w:val="clear" w:color="auto" w:fill="FFFFFF" w:themeFill="background1"/>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Круглый стол</w:t>
            </w:r>
          </w:p>
        </w:tc>
      </w:tr>
      <w:tr w:rsidR="007520FD" w:rsidRPr="00D97285" w:rsidTr="00D97285">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7285" w:rsidRPr="00D97285" w:rsidRDefault="00D97285" w:rsidP="00D97285">
            <w:pPr>
              <w:pStyle w:val="Default"/>
              <w:ind w:firstLine="567"/>
              <w:jc w:val="center"/>
              <w:rPr>
                <w:color w:val="auto"/>
              </w:rPr>
            </w:pPr>
            <w:r w:rsidRPr="00D97285">
              <w:rPr>
                <w:color w:val="auto"/>
              </w:rPr>
              <w:t>«</w:t>
            </w:r>
            <w:r w:rsidRPr="00D97285">
              <w:t>Совершенствование системы воспитательной работы в классных коллективах в условиях реализации ФГОС»</w:t>
            </w:r>
          </w:p>
          <w:p w:rsidR="005207C4" w:rsidRPr="00D97285" w:rsidRDefault="005207C4" w:rsidP="00D97285">
            <w:pPr>
              <w:jc w:val="center"/>
              <w:rPr>
                <w:rFonts w:ascii="Times New Roman" w:hAnsi="Times New Roman" w:cs="Times New Roman"/>
                <w:bCs/>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jc w:val="center"/>
              <w:rPr>
                <w:rFonts w:ascii="Times New Roman" w:eastAsia="Times New Roman" w:hAnsi="Times New Roman" w:cs="Times New Roman"/>
                <w:color w:val="000000" w:themeColor="text1"/>
                <w:sz w:val="24"/>
                <w:szCs w:val="24"/>
              </w:rPr>
            </w:pPr>
            <w:r w:rsidRPr="00D97285">
              <w:rPr>
                <w:rFonts w:ascii="Times New Roman" w:eastAsia="Times New Roman" w:hAnsi="Times New Roman" w:cs="Times New Roman"/>
                <w:color w:val="000000" w:themeColor="text1"/>
                <w:sz w:val="24"/>
                <w:szCs w:val="24"/>
              </w:rPr>
              <w:t xml:space="preserve">Руководитель ШМОКР Демина Т.М., </w:t>
            </w:r>
            <w:r w:rsidR="00D97285" w:rsidRPr="00D97285">
              <w:rPr>
                <w:rFonts w:ascii="Times New Roman" w:eastAsia="Times New Roman" w:hAnsi="Times New Roman" w:cs="Times New Roman"/>
                <w:color w:val="000000" w:themeColor="text1"/>
                <w:sz w:val="24"/>
                <w:szCs w:val="24"/>
              </w:rPr>
              <w:t>Коданева О.В., Шелепанова Ю.Н.</w:t>
            </w:r>
          </w:p>
        </w:tc>
        <w:tc>
          <w:tcPr>
            <w:tcW w:w="3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7520FD" w:rsidP="00D97285">
            <w:pPr>
              <w:pStyle w:val="a3"/>
              <w:shd w:val="clear" w:color="auto" w:fill="FFFFFF" w:themeFill="background1"/>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Методический практикум</w:t>
            </w:r>
          </w:p>
        </w:tc>
      </w:tr>
      <w:tr w:rsidR="007520FD" w:rsidRPr="00D97285" w:rsidTr="00D97285">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7C4" w:rsidRPr="00D97285" w:rsidRDefault="007520FD" w:rsidP="00D97285">
            <w:pPr>
              <w:pStyle w:val="Default"/>
              <w:jc w:val="center"/>
              <w:rPr>
                <w:color w:val="000000" w:themeColor="text1"/>
              </w:rPr>
            </w:pPr>
            <w:r w:rsidRPr="00D97285">
              <w:rPr>
                <w:color w:val="000000" w:themeColor="text1"/>
              </w:rPr>
              <w:t>Педагогический мониторинг эффективности воспитательного процесса, воспитательной системы</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5207C4" w:rsidP="00D97285">
            <w:pPr>
              <w:pStyle w:val="a3"/>
              <w:shd w:val="clear" w:color="auto" w:fill="FFFFFF" w:themeFill="background1"/>
              <w:jc w:val="center"/>
              <w:rPr>
                <w:rFonts w:ascii="Times New Roman" w:eastAsia="Times New Roman" w:hAnsi="Times New Roman" w:cs="Times New Roman"/>
                <w:color w:val="000000" w:themeColor="text1"/>
                <w:sz w:val="24"/>
                <w:szCs w:val="24"/>
              </w:rPr>
            </w:pPr>
            <w:r w:rsidRPr="00D97285">
              <w:rPr>
                <w:rFonts w:ascii="Times New Roman" w:eastAsia="Times New Roman" w:hAnsi="Times New Roman" w:cs="Times New Roman"/>
                <w:color w:val="000000" w:themeColor="text1"/>
                <w:sz w:val="24"/>
                <w:szCs w:val="24"/>
              </w:rPr>
              <w:t>Руководитель ШМОКР Демина Т.М.</w:t>
            </w:r>
            <w:r w:rsidR="000F16BB" w:rsidRPr="00D97285">
              <w:rPr>
                <w:rFonts w:ascii="Times New Roman" w:eastAsia="Times New Roman" w:hAnsi="Times New Roman" w:cs="Times New Roman"/>
                <w:color w:val="000000" w:themeColor="text1"/>
                <w:sz w:val="24"/>
                <w:szCs w:val="24"/>
              </w:rPr>
              <w:t xml:space="preserve">, </w:t>
            </w:r>
            <w:r w:rsidR="00D33323" w:rsidRPr="00D97285">
              <w:rPr>
                <w:rFonts w:ascii="Times New Roman" w:eastAsia="Times New Roman" w:hAnsi="Times New Roman" w:cs="Times New Roman"/>
                <w:color w:val="000000" w:themeColor="text1"/>
                <w:sz w:val="24"/>
                <w:szCs w:val="24"/>
              </w:rPr>
              <w:t>классные руководители</w:t>
            </w:r>
          </w:p>
        </w:tc>
        <w:tc>
          <w:tcPr>
            <w:tcW w:w="3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7C4" w:rsidRPr="00D97285" w:rsidRDefault="00C03F00" w:rsidP="00D97285">
            <w:pPr>
              <w:pStyle w:val="a3"/>
              <w:shd w:val="clear" w:color="auto" w:fill="FFFFFF" w:themeFill="background1"/>
              <w:jc w:val="center"/>
              <w:rPr>
                <w:rFonts w:ascii="Times New Roman" w:hAnsi="Times New Roman" w:cs="Times New Roman"/>
                <w:color w:val="000000" w:themeColor="text1"/>
                <w:sz w:val="24"/>
                <w:szCs w:val="24"/>
              </w:rPr>
            </w:pPr>
            <w:r w:rsidRPr="00D97285">
              <w:rPr>
                <w:rFonts w:ascii="Times New Roman" w:hAnsi="Times New Roman" w:cs="Times New Roman"/>
                <w:color w:val="000000" w:themeColor="text1"/>
                <w:sz w:val="24"/>
                <w:szCs w:val="24"/>
              </w:rPr>
              <w:t>Творческий отчет</w:t>
            </w:r>
          </w:p>
        </w:tc>
      </w:tr>
    </w:tbl>
    <w:p w:rsidR="005207C4" w:rsidRPr="00AF3FC2" w:rsidRDefault="005207C4" w:rsidP="00AF3FC2">
      <w:pPr>
        <w:pStyle w:val="a3"/>
        <w:shd w:val="clear" w:color="auto" w:fill="FFFFFF" w:themeFill="background1"/>
        <w:ind w:firstLine="567"/>
        <w:jc w:val="both"/>
        <w:rPr>
          <w:rFonts w:ascii="Times New Roman" w:hAnsi="Times New Roman" w:cs="Times New Roman"/>
          <w:sz w:val="24"/>
          <w:szCs w:val="24"/>
        </w:rPr>
      </w:pPr>
    </w:p>
    <w:p w:rsidR="005207C4" w:rsidRPr="00AF3FC2" w:rsidRDefault="005207C4" w:rsidP="00AF3FC2">
      <w:pPr>
        <w:pStyle w:val="a3"/>
        <w:numPr>
          <w:ilvl w:val="0"/>
          <w:numId w:val="1"/>
        </w:numPr>
        <w:shd w:val="clear" w:color="auto" w:fill="FFFFFF" w:themeFill="background1"/>
        <w:ind w:left="0" w:firstLine="567"/>
        <w:jc w:val="both"/>
        <w:rPr>
          <w:rFonts w:ascii="Times New Roman" w:hAnsi="Times New Roman" w:cs="Times New Roman"/>
          <w:b/>
          <w:sz w:val="24"/>
          <w:szCs w:val="24"/>
        </w:rPr>
      </w:pPr>
      <w:r w:rsidRPr="00AF3FC2">
        <w:rPr>
          <w:rFonts w:ascii="Times New Roman" w:hAnsi="Times New Roman" w:cs="Times New Roman"/>
          <w:b/>
          <w:sz w:val="24"/>
          <w:szCs w:val="24"/>
        </w:rPr>
        <w:t>Результат работы МО за учебный год.</w:t>
      </w:r>
    </w:p>
    <w:p w:rsidR="005207C4" w:rsidRDefault="005207C4" w:rsidP="00AF3FC2">
      <w:pPr>
        <w:shd w:val="clear" w:color="auto" w:fill="FFFFFF" w:themeFill="background1"/>
        <w:spacing w:after="0" w:line="240" w:lineRule="auto"/>
        <w:ind w:firstLine="567"/>
        <w:jc w:val="both"/>
        <w:rPr>
          <w:rFonts w:ascii="Times New Roman" w:hAnsi="Times New Roman" w:cs="Times New Roman"/>
          <w:sz w:val="24"/>
          <w:szCs w:val="24"/>
        </w:rPr>
      </w:pPr>
      <w:r w:rsidRPr="00AF3FC2">
        <w:rPr>
          <w:rFonts w:ascii="Times New Roman" w:hAnsi="Times New Roman" w:cs="Times New Roman"/>
          <w:sz w:val="24"/>
          <w:szCs w:val="24"/>
        </w:rPr>
        <w:lastRenderedPageBreak/>
        <w:t xml:space="preserve">Регулярно проводились заседания МО, на которых обсуждались проблемы воспитания, взаимодействия с родителями, </w:t>
      </w:r>
      <w:r w:rsidR="00A202FC">
        <w:rPr>
          <w:rFonts w:ascii="Times New Roman" w:hAnsi="Times New Roman" w:cs="Times New Roman"/>
          <w:sz w:val="24"/>
          <w:szCs w:val="24"/>
        </w:rPr>
        <w:t xml:space="preserve">содержание воспитания в контексте </w:t>
      </w:r>
      <w:r w:rsidR="00011138">
        <w:rPr>
          <w:rFonts w:ascii="Times New Roman" w:hAnsi="Times New Roman" w:cs="Times New Roman"/>
          <w:sz w:val="24"/>
          <w:szCs w:val="24"/>
        </w:rPr>
        <w:t>ФГОС</w:t>
      </w:r>
      <w:r w:rsidRPr="00AF3FC2">
        <w:rPr>
          <w:rFonts w:ascii="Times New Roman" w:hAnsi="Times New Roman" w:cs="Times New Roman"/>
          <w:sz w:val="24"/>
          <w:szCs w:val="24"/>
        </w:rPr>
        <w:t>, а также организация внеклассных мероприятий. В течение года было проведено 5 заседаний МО:</w:t>
      </w: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268"/>
        <w:gridCol w:w="3119"/>
        <w:gridCol w:w="3260"/>
      </w:tblGrid>
      <w:tr w:rsidR="00D97285" w:rsidRPr="00D97285" w:rsidTr="00E60883">
        <w:trPr>
          <w:trHeight w:val="275"/>
        </w:trPr>
        <w:tc>
          <w:tcPr>
            <w:tcW w:w="1560" w:type="dxa"/>
          </w:tcPr>
          <w:p w:rsidR="00D97285" w:rsidRPr="00D97285" w:rsidRDefault="00D97285" w:rsidP="00D97285">
            <w:pPr>
              <w:pStyle w:val="a3"/>
              <w:jc w:val="center"/>
              <w:rPr>
                <w:rFonts w:ascii="Times New Roman" w:hAnsi="Times New Roman" w:cs="Times New Roman"/>
                <w:sz w:val="24"/>
                <w:szCs w:val="24"/>
              </w:rPr>
            </w:pPr>
            <w:r w:rsidRPr="00D97285">
              <w:rPr>
                <w:rFonts w:ascii="Times New Roman" w:hAnsi="Times New Roman" w:cs="Times New Roman"/>
                <w:sz w:val="24"/>
                <w:szCs w:val="24"/>
              </w:rPr>
              <w:t>МО</w:t>
            </w:r>
          </w:p>
        </w:tc>
        <w:tc>
          <w:tcPr>
            <w:tcW w:w="2268" w:type="dxa"/>
          </w:tcPr>
          <w:p w:rsidR="00D97285" w:rsidRPr="00D97285" w:rsidRDefault="00D97285" w:rsidP="00D97285">
            <w:pPr>
              <w:pStyle w:val="a3"/>
              <w:jc w:val="center"/>
              <w:rPr>
                <w:rFonts w:ascii="Times New Roman" w:hAnsi="Times New Roman" w:cs="Times New Roman"/>
                <w:sz w:val="24"/>
                <w:szCs w:val="24"/>
              </w:rPr>
            </w:pPr>
            <w:r w:rsidRPr="00D97285">
              <w:rPr>
                <w:rFonts w:ascii="Times New Roman" w:hAnsi="Times New Roman" w:cs="Times New Roman"/>
                <w:sz w:val="24"/>
                <w:szCs w:val="24"/>
                <w:lang w:val="ru-RU"/>
              </w:rPr>
              <w:t>Темы заседаний</w:t>
            </w:r>
          </w:p>
        </w:tc>
        <w:tc>
          <w:tcPr>
            <w:tcW w:w="3119" w:type="dxa"/>
          </w:tcPr>
          <w:p w:rsidR="00D97285" w:rsidRPr="00D97285" w:rsidRDefault="00D97285" w:rsidP="00D97285">
            <w:pPr>
              <w:pStyle w:val="a3"/>
              <w:jc w:val="center"/>
              <w:rPr>
                <w:rFonts w:ascii="Times New Roman" w:hAnsi="Times New Roman" w:cs="Times New Roman"/>
                <w:sz w:val="24"/>
                <w:szCs w:val="24"/>
                <w:lang w:val="ru-RU"/>
              </w:rPr>
            </w:pPr>
            <w:r w:rsidRPr="00D97285">
              <w:rPr>
                <w:rFonts w:ascii="Times New Roman" w:hAnsi="Times New Roman" w:cs="Times New Roman"/>
                <w:sz w:val="24"/>
                <w:szCs w:val="24"/>
                <w:lang w:val="ru-RU"/>
              </w:rPr>
              <w:t>Вопросы</w:t>
            </w:r>
          </w:p>
        </w:tc>
        <w:tc>
          <w:tcPr>
            <w:tcW w:w="3260" w:type="dxa"/>
          </w:tcPr>
          <w:p w:rsidR="00D97285" w:rsidRPr="00D97285" w:rsidRDefault="00D97285" w:rsidP="00D97285">
            <w:pPr>
              <w:pStyle w:val="a3"/>
              <w:jc w:val="center"/>
              <w:rPr>
                <w:rFonts w:ascii="Times New Roman" w:hAnsi="Times New Roman" w:cs="Times New Roman"/>
                <w:sz w:val="24"/>
                <w:szCs w:val="24"/>
                <w:lang w:val="ru-RU"/>
              </w:rPr>
            </w:pPr>
            <w:r w:rsidRPr="00D97285">
              <w:rPr>
                <w:rFonts w:ascii="Times New Roman" w:hAnsi="Times New Roman" w:cs="Times New Roman"/>
                <w:sz w:val="24"/>
                <w:szCs w:val="24"/>
                <w:lang w:val="ru-RU"/>
              </w:rPr>
              <w:t>Решения</w:t>
            </w:r>
          </w:p>
        </w:tc>
      </w:tr>
      <w:tr w:rsidR="00D97285" w:rsidRPr="00D97285" w:rsidTr="00E60883">
        <w:trPr>
          <w:trHeight w:val="545"/>
        </w:trPr>
        <w:tc>
          <w:tcPr>
            <w:tcW w:w="1560" w:type="dxa"/>
            <w:vMerge w:val="restart"/>
          </w:tcPr>
          <w:p w:rsidR="00D97285" w:rsidRPr="00D97285" w:rsidRDefault="00D97285" w:rsidP="00D97285">
            <w:pPr>
              <w:pStyle w:val="a3"/>
              <w:ind w:left="88" w:right="142"/>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ШМО</w:t>
            </w:r>
          </w:p>
          <w:p w:rsidR="00D97285" w:rsidRPr="00D97285" w:rsidRDefault="00D97285" w:rsidP="00D97285">
            <w:pPr>
              <w:pStyle w:val="a3"/>
              <w:ind w:left="88" w:right="142"/>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классных руководителей</w:t>
            </w:r>
          </w:p>
          <w:p w:rsidR="00D97285" w:rsidRPr="00D97285" w:rsidRDefault="00D97285" w:rsidP="00D97285">
            <w:pPr>
              <w:pStyle w:val="a3"/>
              <w:ind w:left="88" w:right="142"/>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(Руководитель – Демина Т.М.)</w:t>
            </w:r>
          </w:p>
        </w:tc>
        <w:tc>
          <w:tcPr>
            <w:tcW w:w="2268" w:type="dxa"/>
            <w:vMerge w:val="restart"/>
            <w:tcBorders>
              <w:top w:val="single" w:sz="4" w:space="0" w:color="auto"/>
            </w:tcBorders>
          </w:tcPr>
          <w:p w:rsidR="00D97285" w:rsidRPr="00D97285" w:rsidRDefault="00D97285" w:rsidP="00D97285">
            <w:pPr>
              <w:pStyle w:val="a3"/>
              <w:ind w:left="142" w:right="47"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«Нормативно – правовое обеспечение деятельности классного руководителя»</w:t>
            </w:r>
          </w:p>
        </w:tc>
        <w:tc>
          <w:tcPr>
            <w:tcW w:w="3119" w:type="dxa"/>
            <w:tcBorders>
              <w:top w:val="single" w:sz="4" w:space="0" w:color="auto"/>
              <w:bottom w:val="single" w:sz="4" w:space="0" w:color="auto"/>
            </w:tcBorders>
          </w:tcPr>
          <w:p w:rsidR="00D97285" w:rsidRPr="00D97285" w:rsidRDefault="00D97285" w:rsidP="00D97285">
            <w:pPr>
              <w:pStyle w:val="a3"/>
              <w:ind w:left="142" w:right="141"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Утверждение плана</w:t>
            </w:r>
            <w:r w:rsidRPr="00D97285">
              <w:rPr>
                <w:rFonts w:ascii="Times New Roman" w:hAnsi="Times New Roman" w:cs="Times New Roman"/>
                <w:spacing w:val="-57"/>
                <w:sz w:val="24"/>
                <w:szCs w:val="24"/>
                <w:lang w:val="ru-RU"/>
              </w:rPr>
              <w:t xml:space="preserve"> </w:t>
            </w:r>
            <w:r w:rsidRPr="00D97285">
              <w:rPr>
                <w:rFonts w:ascii="Times New Roman" w:hAnsi="Times New Roman" w:cs="Times New Roman"/>
                <w:sz w:val="24"/>
                <w:szCs w:val="24"/>
                <w:lang w:val="ru-RU"/>
              </w:rPr>
              <w:t>работы</w:t>
            </w:r>
            <w:r w:rsidRPr="00D97285">
              <w:rPr>
                <w:rFonts w:ascii="Times New Roman" w:hAnsi="Times New Roman" w:cs="Times New Roman"/>
                <w:spacing w:val="-1"/>
                <w:sz w:val="24"/>
                <w:szCs w:val="24"/>
                <w:lang w:val="ru-RU"/>
              </w:rPr>
              <w:t xml:space="preserve"> </w:t>
            </w:r>
            <w:r w:rsidRPr="00D97285">
              <w:rPr>
                <w:rFonts w:ascii="Times New Roman" w:hAnsi="Times New Roman" w:cs="Times New Roman"/>
                <w:sz w:val="24"/>
                <w:szCs w:val="24"/>
                <w:lang w:val="ru-RU"/>
              </w:rPr>
              <w:t>на 2024-2025</w:t>
            </w:r>
            <w:r w:rsidRPr="00D97285">
              <w:rPr>
                <w:rFonts w:ascii="Times New Roman" w:hAnsi="Times New Roman" w:cs="Times New Roman"/>
                <w:spacing w:val="2"/>
                <w:sz w:val="24"/>
                <w:szCs w:val="24"/>
                <w:lang w:val="ru-RU"/>
              </w:rPr>
              <w:t xml:space="preserve"> </w:t>
            </w:r>
            <w:r w:rsidRPr="00D97285">
              <w:rPr>
                <w:rFonts w:ascii="Times New Roman" w:hAnsi="Times New Roman" w:cs="Times New Roman"/>
                <w:sz w:val="24"/>
                <w:szCs w:val="24"/>
                <w:lang w:val="ru-RU"/>
              </w:rPr>
              <w:t>учебный</w:t>
            </w:r>
            <w:r w:rsidRPr="00D97285">
              <w:rPr>
                <w:rFonts w:ascii="Times New Roman" w:hAnsi="Times New Roman" w:cs="Times New Roman"/>
                <w:spacing w:val="1"/>
                <w:sz w:val="24"/>
                <w:szCs w:val="24"/>
                <w:lang w:val="ru-RU"/>
              </w:rPr>
              <w:t xml:space="preserve"> </w:t>
            </w:r>
            <w:r w:rsidRPr="00D97285">
              <w:rPr>
                <w:rFonts w:ascii="Times New Roman" w:hAnsi="Times New Roman" w:cs="Times New Roman"/>
                <w:sz w:val="24"/>
                <w:szCs w:val="24"/>
                <w:lang w:val="ru-RU"/>
              </w:rPr>
              <w:t xml:space="preserve">год. </w:t>
            </w:r>
            <w:r w:rsidRPr="00D97285">
              <w:rPr>
                <w:rFonts w:ascii="Times New Roman" w:hAnsi="Times New Roman" w:cs="Times New Roman"/>
                <w:sz w:val="24"/>
                <w:szCs w:val="24"/>
              </w:rPr>
              <w:t>Рекомендации по</w:t>
            </w:r>
            <w:r w:rsidRPr="00D97285">
              <w:rPr>
                <w:rFonts w:ascii="Times New Roman" w:hAnsi="Times New Roman" w:cs="Times New Roman"/>
                <w:spacing w:val="-57"/>
                <w:sz w:val="24"/>
                <w:szCs w:val="24"/>
              </w:rPr>
              <w:t xml:space="preserve"> </w:t>
            </w:r>
            <w:r w:rsidRPr="00D97285">
              <w:rPr>
                <w:rFonts w:ascii="Times New Roman" w:hAnsi="Times New Roman" w:cs="Times New Roman"/>
                <w:sz w:val="24"/>
                <w:szCs w:val="24"/>
              </w:rPr>
              <w:t>составлению</w:t>
            </w:r>
            <w:r w:rsidRPr="00D97285">
              <w:rPr>
                <w:rFonts w:ascii="Times New Roman" w:hAnsi="Times New Roman" w:cs="Times New Roman"/>
                <w:spacing w:val="-2"/>
                <w:sz w:val="24"/>
                <w:szCs w:val="24"/>
              </w:rPr>
              <w:t xml:space="preserve"> </w:t>
            </w:r>
            <w:r w:rsidRPr="00D97285">
              <w:rPr>
                <w:rFonts w:ascii="Times New Roman" w:hAnsi="Times New Roman" w:cs="Times New Roman"/>
                <w:sz w:val="24"/>
                <w:szCs w:val="24"/>
              </w:rPr>
              <w:t>планов.</w:t>
            </w:r>
          </w:p>
        </w:tc>
        <w:tc>
          <w:tcPr>
            <w:tcW w:w="3260" w:type="dxa"/>
            <w:tcBorders>
              <w:top w:val="single" w:sz="4" w:space="0" w:color="auto"/>
              <w:bottom w:val="single" w:sz="4" w:space="0" w:color="auto"/>
            </w:tcBorders>
            <w:vAlign w:val="center"/>
          </w:tcPr>
          <w:p w:rsidR="00D97285" w:rsidRPr="00D97285" w:rsidRDefault="00D97285" w:rsidP="00D97285">
            <w:pPr>
              <w:pStyle w:val="a3"/>
              <w:ind w:left="142" w:right="141" w:firstLine="566"/>
              <w:jc w:val="both"/>
              <w:rPr>
                <w:rFonts w:ascii="Times New Roman" w:hAnsi="Times New Roman" w:cs="Times New Roman"/>
                <w:sz w:val="24"/>
                <w:szCs w:val="24"/>
                <w:lang w:val="ru-RU"/>
              </w:rPr>
            </w:pPr>
            <w:r>
              <w:rPr>
                <w:rFonts w:ascii="Times New Roman" w:hAnsi="Times New Roman" w:cs="Times New Roman"/>
                <w:sz w:val="24"/>
                <w:szCs w:val="24"/>
                <w:bdr w:val="none" w:sz="0" w:space="0" w:color="auto" w:frame="1"/>
                <w:lang w:val="ru-RU"/>
              </w:rPr>
              <w:t>П</w:t>
            </w:r>
            <w:r w:rsidRPr="00D97285">
              <w:rPr>
                <w:rFonts w:ascii="Times New Roman" w:hAnsi="Times New Roman" w:cs="Times New Roman"/>
                <w:sz w:val="24"/>
                <w:szCs w:val="24"/>
                <w:bdr w:val="none" w:sz="0" w:space="0" w:color="auto" w:frame="1"/>
              </w:rPr>
              <w:t>лан работы ШМОКР утвердить.</w:t>
            </w:r>
          </w:p>
        </w:tc>
      </w:tr>
      <w:tr w:rsidR="00D97285" w:rsidRPr="00D97285" w:rsidTr="00E60883">
        <w:trPr>
          <w:trHeight w:val="139"/>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a3"/>
              <w:ind w:left="142" w:right="142"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Современные требования к планированию воспитательной работы классных руководителей в соответствии с ФГОС. Рекомендации по составлению плана воспитательной работы на 2024-2025 учебный год: календарь памятных дат, рекомендации о проведении профилактических мероприятий, рекомендации.</w:t>
            </w:r>
          </w:p>
        </w:tc>
        <w:tc>
          <w:tcPr>
            <w:tcW w:w="3260" w:type="dxa"/>
            <w:tcBorders>
              <w:top w:val="single" w:sz="4" w:space="0" w:color="auto"/>
              <w:bottom w:val="single" w:sz="4" w:space="0" w:color="auto"/>
            </w:tcBorders>
          </w:tcPr>
          <w:p w:rsidR="00D97285" w:rsidRPr="00D97285" w:rsidRDefault="00D97285" w:rsidP="00D97285">
            <w:pPr>
              <w:pStyle w:val="a3"/>
              <w:ind w:left="142" w:right="142" w:firstLine="566"/>
              <w:jc w:val="both"/>
              <w:rPr>
                <w:rFonts w:ascii="Times New Roman" w:hAnsi="Times New Roman" w:cs="Times New Roman"/>
                <w:sz w:val="24"/>
                <w:szCs w:val="24"/>
                <w:lang w:val="ru-RU"/>
              </w:rPr>
            </w:pPr>
            <w:r>
              <w:rPr>
                <w:rFonts w:ascii="Times New Roman" w:hAnsi="Times New Roman" w:cs="Times New Roman"/>
                <w:sz w:val="24"/>
                <w:szCs w:val="24"/>
                <w:lang w:val="ru-RU" w:eastAsia="ru-RU"/>
              </w:rPr>
              <w:t>В</w:t>
            </w:r>
            <w:r w:rsidRPr="00D97285">
              <w:rPr>
                <w:rFonts w:ascii="Times New Roman" w:hAnsi="Times New Roman" w:cs="Times New Roman"/>
                <w:sz w:val="24"/>
                <w:szCs w:val="24"/>
                <w:lang w:val="ru-RU" w:eastAsia="ru-RU"/>
              </w:rPr>
              <w:t>сем членам ШМО при составлении плана ВР с классом учитывать эти требования.</w:t>
            </w:r>
          </w:p>
        </w:tc>
      </w:tr>
      <w:tr w:rsidR="00D97285" w:rsidRPr="00D97285" w:rsidTr="00E60883">
        <w:trPr>
          <w:trHeight w:val="261"/>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a3"/>
              <w:ind w:left="142" w:right="142" w:firstLine="567"/>
              <w:jc w:val="both"/>
              <w:rPr>
                <w:rFonts w:ascii="Times New Roman" w:hAnsi="Times New Roman" w:cs="Times New Roman"/>
                <w:sz w:val="24"/>
                <w:szCs w:val="24"/>
                <w:lang w:val="ru-RU"/>
              </w:rPr>
            </w:pPr>
            <w:r w:rsidRPr="00D97285">
              <w:rPr>
                <w:rFonts w:ascii="Times New Roman" w:hAnsi="Times New Roman" w:cs="Times New Roman"/>
                <w:spacing w:val="-1"/>
                <w:sz w:val="24"/>
                <w:szCs w:val="24"/>
              </w:rPr>
              <w:t>Обсуждение основных общешкольных дел.</w:t>
            </w:r>
          </w:p>
        </w:tc>
        <w:tc>
          <w:tcPr>
            <w:tcW w:w="3260" w:type="dxa"/>
            <w:tcBorders>
              <w:top w:val="single" w:sz="4" w:space="0" w:color="auto"/>
              <w:bottom w:val="single" w:sz="4" w:space="0" w:color="auto"/>
            </w:tcBorders>
          </w:tcPr>
          <w:p w:rsidR="00D97285" w:rsidRPr="00D97285" w:rsidRDefault="00D97285" w:rsidP="00E60883">
            <w:pPr>
              <w:pStyle w:val="futurismarkdown-paragraph"/>
              <w:shd w:val="clear" w:color="auto" w:fill="FFFFFF"/>
              <w:spacing w:before="0" w:beforeAutospacing="0" w:after="0" w:afterAutospacing="0"/>
              <w:ind w:firstLine="566"/>
              <w:jc w:val="both"/>
              <w:rPr>
                <w:lang w:val="ru-RU"/>
              </w:rPr>
            </w:pPr>
            <w:r w:rsidRPr="00D97285">
              <w:rPr>
                <w:lang w:val="ru-RU"/>
              </w:rPr>
              <w:t>Обсуждение основных общешкольных дел будет проводиться в рамках</w:t>
            </w:r>
            <w:r w:rsidRPr="00D97285">
              <w:t> </w:t>
            </w:r>
            <w:r w:rsidRPr="00D97285">
              <w:rPr>
                <w:rStyle w:val="af0"/>
                <w:b w:val="0"/>
                <w:lang w:val="ru-RU"/>
              </w:rPr>
              <w:t>методических советов</w:t>
            </w:r>
            <w:r w:rsidRPr="00D97285">
              <w:t> </w:t>
            </w:r>
            <w:r w:rsidRPr="00D97285">
              <w:rPr>
                <w:lang w:val="ru-RU"/>
              </w:rPr>
              <w:t>или</w:t>
            </w:r>
            <w:r w:rsidRPr="00D97285">
              <w:t> </w:t>
            </w:r>
            <w:r w:rsidRPr="00D97285">
              <w:rPr>
                <w:rStyle w:val="af0"/>
                <w:b w:val="0"/>
                <w:lang w:val="ru-RU"/>
              </w:rPr>
              <w:t>круглых столов</w:t>
            </w:r>
            <w:r w:rsidRPr="00D97285">
              <w:rPr>
                <w:lang w:val="ru-RU"/>
              </w:rPr>
              <w:t>. На таких встречах будем вносить коррективы в проведение общешкольных мероприятий.</w:t>
            </w:r>
          </w:p>
        </w:tc>
      </w:tr>
      <w:tr w:rsidR="00D97285" w:rsidRPr="00D97285" w:rsidTr="00E60883">
        <w:trPr>
          <w:trHeight w:val="203"/>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bCs/>
                <w:iCs/>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a3"/>
              <w:ind w:left="142" w:right="142"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 xml:space="preserve">Составление графика </w:t>
            </w:r>
            <w:r w:rsidRPr="00D97285">
              <w:rPr>
                <w:rFonts w:ascii="Times New Roman" w:hAnsi="Times New Roman" w:cs="Times New Roman"/>
                <w:spacing w:val="-58"/>
                <w:sz w:val="24"/>
                <w:szCs w:val="24"/>
                <w:lang w:val="ru-RU"/>
              </w:rPr>
              <w:t xml:space="preserve"> </w:t>
            </w:r>
            <w:r w:rsidRPr="00D97285">
              <w:rPr>
                <w:rFonts w:ascii="Times New Roman" w:hAnsi="Times New Roman" w:cs="Times New Roman"/>
                <w:sz w:val="24"/>
                <w:szCs w:val="24"/>
                <w:lang w:val="ru-RU"/>
              </w:rPr>
              <w:t>открытых классных</w:t>
            </w:r>
            <w:r w:rsidRPr="00D97285">
              <w:rPr>
                <w:rFonts w:ascii="Times New Roman" w:hAnsi="Times New Roman" w:cs="Times New Roman"/>
                <w:spacing w:val="1"/>
                <w:sz w:val="24"/>
                <w:szCs w:val="24"/>
                <w:lang w:val="ru-RU"/>
              </w:rPr>
              <w:t xml:space="preserve"> </w:t>
            </w:r>
            <w:r w:rsidRPr="00D97285">
              <w:rPr>
                <w:rFonts w:ascii="Times New Roman" w:hAnsi="Times New Roman" w:cs="Times New Roman"/>
                <w:sz w:val="24"/>
                <w:szCs w:val="24"/>
                <w:lang w:val="ru-RU"/>
              </w:rPr>
              <w:t>мероприятий.</w:t>
            </w:r>
          </w:p>
        </w:tc>
        <w:tc>
          <w:tcPr>
            <w:tcW w:w="3260" w:type="dxa"/>
            <w:tcBorders>
              <w:top w:val="single" w:sz="4" w:space="0" w:color="auto"/>
              <w:bottom w:val="single" w:sz="4" w:space="0" w:color="auto"/>
            </w:tcBorders>
          </w:tcPr>
          <w:p w:rsidR="00D97285" w:rsidRPr="00D97285" w:rsidRDefault="00D97285" w:rsidP="00D97285">
            <w:pPr>
              <w:pStyle w:val="a3"/>
              <w:ind w:left="141" w:right="142" w:firstLine="566"/>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Pr="00D97285">
              <w:rPr>
                <w:rFonts w:ascii="Times New Roman" w:hAnsi="Times New Roman" w:cs="Times New Roman"/>
                <w:sz w:val="24"/>
                <w:szCs w:val="24"/>
              </w:rPr>
              <w:t>рафик открытых мероприятий утвердить.</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Borders>
              <w:bottom w:val="single" w:sz="4" w:space="0" w:color="auto"/>
            </w:tcBorders>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567"/>
              <w:jc w:val="both"/>
              <w:rPr>
                <w:color w:val="auto"/>
                <w:spacing w:val="-1"/>
              </w:rPr>
            </w:pPr>
            <w:r w:rsidRPr="00D97285">
              <w:rPr>
                <w:color w:val="auto"/>
              </w:rPr>
              <w:t>Разное.</w:t>
            </w:r>
          </w:p>
          <w:p w:rsidR="00D97285" w:rsidRPr="00D97285" w:rsidRDefault="00D97285" w:rsidP="00D97285">
            <w:pPr>
              <w:pStyle w:val="a3"/>
              <w:shd w:val="clear" w:color="auto" w:fill="FFFFFF" w:themeFill="background1"/>
              <w:ind w:left="142" w:right="142" w:firstLine="567"/>
              <w:jc w:val="both"/>
              <w:rPr>
                <w:rFonts w:ascii="Times New Roman" w:hAnsi="Times New Roman" w:cs="Times New Roman"/>
                <w:sz w:val="24"/>
                <w:szCs w:val="24"/>
                <w:lang w:val="ru-RU"/>
              </w:rPr>
            </w:pPr>
          </w:p>
        </w:tc>
        <w:tc>
          <w:tcPr>
            <w:tcW w:w="3260" w:type="dxa"/>
            <w:tcBorders>
              <w:top w:val="single" w:sz="4" w:space="0" w:color="auto"/>
              <w:bottom w:val="single" w:sz="4" w:space="0" w:color="auto"/>
            </w:tcBorders>
          </w:tcPr>
          <w:p w:rsidR="00D97285" w:rsidRPr="00D97285" w:rsidRDefault="00D97285" w:rsidP="00D97285">
            <w:pPr>
              <w:pStyle w:val="a5"/>
              <w:ind w:left="142" w:right="142" w:firstLine="566"/>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 xml:space="preserve">Бармичева Валентина Вениаминовна, педагог-организатор и классный руководитель 1,4 класса, познакомила с планом мероприятий, посвященных Дню </w:t>
            </w:r>
            <w:r w:rsidRPr="00D97285">
              <w:rPr>
                <w:rFonts w:ascii="Times New Roman" w:hAnsi="Times New Roman" w:cs="Times New Roman"/>
                <w:sz w:val="24"/>
                <w:szCs w:val="24"/>
              </w:rPr>
              <w:t>Учителя.</w:t>
            </w:r>
          </w:p>
        </w:tc>
      </w:tr>
      <w:tr w:rsidR="00D97285" w:rsidRPr="00D97285" w:rsidTr="00E60883">
        <w:trPr>
          <w:trHeight w:val="606"/>
        </w:trPr>
        <w:tc>
          <w:tcPr>
            <w:tcW w:w="1560" w:type="dxa"/>
            <w:vMerge w:val="restart"/>
          </w:tcPr>
          <w:p w:rsidR="00D97285" w:rsidRPr="00D97285" w:rsidRDefault="00D97285" w:rsidP="00D97285">
            <w:pPr>
              <w:pStyle w:val="a3"/>
              <w:ind w:left="88" w:right="142"/>
              <w:jc w:val="both"/>
              <w:rPr>
                <w:rFonts w:ascii="Times New Roman" w:hAnsi="Times New Roman" w:cs="Times New Roman"/>
                <w:sz w:val="24"/>
                <w:szCs w:val="24"/>
              </w:rPr>
            </w:pPr>
          </w:p>
        </w:tc>
        <w:tc>
          <w:tcPr>
            <w:tcW w:w="2268" w:type="dxa"/>
            <w:vMerge w:val="restart"/>
            <w:tcBorders>
              <w:top w:val="single" w:sz="4" w:space="0" w:color="auto"/>
            </w:tcBorders>
          </w:tcPr>
          <w:p w:rsidR="00D97285" w:rsidRPr="00D97285" w:rsidRDefault="00D97285" w:rsidP="00D97285">
            <w:pPr>
              <w:pStyle w:val="a3"/>
              <w:ind w:left="142" w:right="47"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«Профориентационная работа - как один из путей профилактики девиантного поведения»</w:t>
            </w: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rPr>
            </w:pPr>
            <w:r w:rsidRPr="00D97285">
              <w:rPr>
                <w:color w:val="auto"/>
              </w:rPr>
              <w:t>Социальные проблемы профориентации учащихся.</w:t>
            </w:r>
          </w:p>
        </w:tc>
        <w:tc>
          <w:tcPr>
            <w:tcW w:w="3260" w:type="dxa"/>
            <w:tcBorders>
              <w:top w:val="single" w:sz="4" w:space="0" w:color="auto"/>
              <w:bottom w:val="single" w:sz="4" w:space="0" w:color="auto"/>
            </w:tcBorders>
          </w:tcPr>
          <w:p w:rsidR="00D97285" w:rsidRPr="00D97285" w:rsidRDefault="00D97285" w:rsidP="00D97285">
            <w:pPr>
              <w:pStyle w:val="a5"/>
              <w:ind w:left="142" w:right="142" w:firstLine="566"/>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П</w:t>
            </w:r>
            <w:r w:rsidRPr="00D97285">
              <w:rPr>
                <w:rFonts w:ascii="Times New Roman" w:eastAsia="Times New Roman" w:hAnsi="Times New Roman" w:cs="Times New Roman"/>
                <w:sz w:val="24"/>
                <w:szCs w:val="24"/>
                <w:lang w:val="ru-RU" w:eastAsia="ru-RU"/>
              </w:rPr>
              <w:t>роводить профориентационную работу начиная с 5 класса</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 xml:space="preserve">Формирование у школьников ценностного отношения к труду, понимание его роли в жизни человека и в обществе; развитие интереса к учебно-познавательной деятельности, </w:t>
            </w:r>
            <w:r w:rsidRPr="00D97285">
              <w:rPr>
                <w:color w:val="auto"/>
                <w:lang w:val="ru-RU"/>
              </w:rPr>
              <w:lastRenderedPageBreak/>
              <w:t>основанной на посильной практической включенности в различные ее виды, в том числе социальную, трудовую, игровую, исследовательскую.</w:t>
            </w:r>
          </w:p>
        </w:tc>
        <w:tc>
          <w:tcPr>
            <w:tcW w:w="3260" w:type="dxa"/>
            <w:tcBorders>
              <w:top w:val="single" w:sz="4" w:space="0" w:color="auto"/>
              <w:bottom w:val="single" w:sz="4" w:space="0" w:color="auto"/>
            </w:tcBorders>
          </w:tcPr>
          <w:p w:rsidR="00D97285" w:rsidRPr="00D97285" w:rsidRDefault="00D97285" w:rsidP="00D97285">
            <w:pPr>
              <w:pStyle w:val="futurismarkdown-paragraph"/>
              <w:shd w:val="clear" w:color="auto" w:fill="FFFFFF"/>
              <w:spacing w:before="0" w:beforeAutospacing="0" w:after="0" w:afterAutospacing="0"/>
              <w:ind w:firstLine="566"/>
              <w:jc w:val="both"/>
              <w:rPr>
                <w:lang w:val="ru-RU"/>
              </w:rPr>
            </w:pPr>
            <w:r w:rsidRPr="00D97285">
              <w:rPr>
                <w:lang w:val="ru-RU"/>
              </w:rPr>
              <w:lastRenderedPageBreak/>
              <w:t xml:space="preserve">Для реализации этих задач использовать внеклассные мероприятия, посвящённые формированию представлений о мире труда и профессий, а также возможность участия </w:t>
            </w:r>
            <w:r w:rsidRPr="00D97285">
              <w:rPr>
                <w:lang w:val="ru-RU"/>
              </w:rPr>
              <w:lastRenderedPageBreak/>
              <w:t>школьников в разных видах деятельности, например, обслуживание себя и других, наблюдение и уход за домашними животными, организация досуга и творческая деятельность.</w:t>
            </w:r>
          </w:p>
          <w:p w:rsidR="00D97285" w:rsidRPr="00D97285" w:rsidRDefault="00D97285" w:rsidP="00D97285">
            <w:pPr>
              <w:pStyle w:val="a5"/>
              <w:ind w:left="142" w:right="142" w:firstLine="566"/>
              <w:jc w:val="both"/>
              <w:rPr>
                <w:rFonts w:ascii="Times New Roman" w:hAnsi="Times New Roman" w:cs="Times New Roman"/>
                <w:sz w:val="24"/>
                <w:szCs w:val="24"/>
                <w:lang w:val="ru-RU"/>
              </w:rPr>
            </w:pP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Borders>
              <w:bottom w:val="single" w:sz="4" w:space="0" w:color="auto"/>
            </w:tcBorders>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Роль классного руководителя в профессиональной ориентации школьника.</w:t>
            </w:r>
          </w:p>
        </w:tc>
        <w:tc>
          <w:tcPr>
            <w:tcW w:w="3260" w:type="dxa"/>
            <w:tcBorders>
              <w:top w:val="single" w:sz="4" w:space="0" w:color="auto"/>
              <w:bottom w:val="single" w:sz="4" w:space="0" w:color="auto"/>
            </w:tcBorders>
          </w:tcPr>
          <w:p w:rsidR="00D97285" w:rsidRPr="00D97285" w:rsidRDefault="00D97285" w:rsidP="00D97285">
            <w:pPr>
              <w:pStyle w:val="a5"/>
              <w:ind w:left="142" w:right="142" w:firstLine="566"/>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Pr="00D97285">
              <w:rPr>
                <w:rFonts w:ascii="Times New Roman" w:hAnsi="Times New Roman" w:cs="Times New Roman"/>
                <w:sz w:val="24"/>
                <w:szCs w:val="24"/>
                <w:lang w:val="ru-RU"/>
              </w:rPr>
              <w:t>лассным руководителям проводить профориентационную работу с учетом возрастных особенностей учащихся. Организовывать встречи с представителями разных профессий из числа родительского кабинета.</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val="restart"/>
            <w:tcBorders>
              <w:top w:val="single" w:sz="4" w:space="0" w:color="auto"/>
            </w:tcBorders>
          </w:tcPr>
          <w:p w:rsidR="00D97285" w:rsidRPr="00D97285" w:rsidRDefault="00D97285" w:rsidP="00D97285">
            <w:pPr>
              <w:pStyle w:val="a3"/>
              <w:ind w:left="142" w:right="47" w:firstLine="567"/>
              <w:jc w:val="both"/>
              <w:rPr>
                <w:rFonts w:ascii="Times New Roman" w:hAnsi="Times New Roman" w:cs="Times New Roman"/>
                <w:sz w:val="24"/>
                <w:szCs w:val="24"/>
                <w:lang w:val="ru-RU"/>
              </w:rPr>
            </w:pPr>
            <w:r w:rsidRPr="00D97285">
              <w:rPr>
                <w:rFonts w:ascii="Times New Roman" w:hAnsi="Times New Roman" w:cs="Times New Roman"/>
                <w:bCs/>
                <w:iCs/>
                <w:sz w:val="24"/>
                <w:szCs w:val="24"/>
                <w:lang w:val="ru-RU"/>
              </w:rPr>
              <w:t>«Системный подход к решению проблемы формирования активной гражданской позиции обучающихся»</w:t>
            </w: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Влияние семьи на становление личности. Проблемы семейного воспитания и взаимодействия семьи и школы.</w:t>
            </w:r>
          </w:p>
        </w:tc>
        <w:tc>
          <w:tcPr>
            <w:tcW w:w="3260" w:type="dxa"/>
            <w:tcBorders>
              <w:top w:val="single" w:sz="4" w:space="0" w:color="auto"/>
              <w:bottom w:val="single" w:sz="4" w:space="0" w:color="auto"/>
            </w:tcBorders>
          </w:tcPr>
          <w:p w:rsidR="00D97285" w:rsidRPr="00D97285" w:rsidRDefault="00D97285" w:rsidP="00D97285">
            <w:pPr>
              <w:pStyle w:val="futurismarkdown-paragraph"/>
              <w:shd w:val="clear" w:color="auto" w:fill="FFFFFF"/>
              <w:spacing w:before="0" w:beforeAutospacing="0" w:after="0" w:afterAutospacing="0"/>
              <w:ind w:firstLine="567"/>
              <w:jc w:val="both"/>
              <w:rPr>
                <w:lang w:val="ru-RU"/>
              </w:rPr>
            </w:pPr>
            <w:r w:rsidRPr="00D97285">
              <w:rPr>
                <w:lang w:val="ru-RU"/>
              </w:rPr>
              <w:t>Для решения этих проблем необходимо</w:t>
            </w:r>
            <w:r w:rsidRPr="00D97285">
              <w:t> </w:t>
            </w:r>
            <w:r w:rsidRPr="00D97285">
              <w:rPr>
                <w:rStyle w:val="af0"/>
                <w:b w:val="0"/>
                <w:lang w:val="ru-RU"/>
              </w:rPr>
              <w:t>совместное участие родителей и педагогов</w:t>
            </w:r>
            <w:r w:rsidRPr="00D97285">
              <w:rPr>
                <w:b/>
                <w:lang w:val="ru-RU"/>
              </w:rPr>
              <w:t>.</w:t>
            </w:r>
            <w:r w:rsidRPr="00D97285">
              <w:rPr>
                <w:lang w:val="ru-RU"/>
              </w:rPr>
              <w:t xml:space="preserve"> Важно создать пространство для общения и обмена информацией между ними. Родители должны активно включаться в жизнь школы, участвовать в родительских собраниях и совещаниях, чтобы быть в курсе процессов, происходящих в образовательном учреждении. Педагоги, в свою очередь, должны стараться узнать больше о семейной среде каждого ребёнка, чтобы лучше понимать его индивидуальные особенности и потребности.</w:t>
            </w:r>
          </w:p>
          <w:p w:rsidR="00D97285" w:rsidRPr="00D97285" w:rsidRDefault="00D97285" w:rsidP="00D97285">
            <w:pPr>
              <w:pStyle w:val="a5"/>
              <w:ind w:left="0" w:right="142" w:firstLine="567"/>
              <w:jc w:val="both"/>
              <w:rPr>
                <w:rFonts w:ascii="Times New Roman" w:hAnsi="Times New Roman" w:cs="Times New Roman"/>
                <w:sz w:val="24"/>
                <w:szCs w:val="24"/>
                <w:lang w:val="ru-RU"/>
              </w:rPr>
            </w:pP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Гражданско-патриотическое воспитание учащихся в работе детских организаций и объединений</w:t>
            </w:r>
          </w:p>
        </w:tc>
        <w:tc>
          <w:tcPr>
            <w:tcW w:w="3260" w:type="dxa"/>
            <w:tcBorders>
              <w:top w:val="single" w:sz="4" w:space="0" w:color="auto"/>
              <w:bottom w:val="single" w:sz="4" w:space="0" w:color="auto"/>
            </w:tcBorders>
          </w:tcPr>
          <w:p w:rsidR="00D97285" w:rsidRPr="00D97285" w:rsidRDefault="00D97285" w:rsidP="00D97285">
            <w:pPr>
              <w:pStyle w:val="futurismarkdown-paragraph"/>
              <w:shd w:val="clear" w:color="auto" w:fill="FFFFFF"/>
              <w:spacing w:before="0" w:beforeAutospacing="0" w:after="0" w:afterAutospacing="0"/>
              <w:ind w:firstLine="567"/>
              <w:jc w:val="both"/>
              <w:rPr>
                <w:lang w:val="ru-RU"/>
              </w:rPr>
            </w:pPr>
            <w:r w:rsidRPr="00D97285">
              <w:rPr>
                <w:lang w:val="ru-RU"/>
              </w:rPr>
              <w:t>Для эффективного гражданско-патриотического воспитания важно, чтобы мероприятия патриотической направленности задействовали обучающихся в качестве организаторов и участников, а не зрителей.</w:t>
            </w:r>
          </w:p>
          <w:p w:rsidR="00D97285" w:rsidRPr="00D97285" w:rsidRDefault="00D97285" w:rsidP="00D97285">
            <w:pPr>
              <w:pStyle w:val="a5"/>
              <w:ind w:left="0" w:right="142" w:firstLine="567"/>
              <w:jc w:val="both"/>
              <w:rPr>
                <w:rFonts w:ascii="Times New Roman" w:hAnsi="Times New Roman" w:cs="Times New Roman"/>
                <w:sz w:val="24"/>
                <w:szCs w:val="24"/>
                <w:lang w:val="ru-RU"/>
              </w:rPr>
            </w:pP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Borders>
              <w:bottom w:val="single" w:sz="4" w:space="0" w:color="auto"/>
            </w:tcBorders>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Панорама открытых мероприятий по гражданско-патриотическому воспитанию.</w:t>
            </w:r>
          </w:p>
        </w:tc>
        <w:tc>
          <w:tcPr>
            <w:tcW w:w="3260" w:type="dxa"/>
            <w:tcBorders>
              <w:top w:val="single" w:sz="4" w:space="0" w:color="auto"/>
              <w:bottom w:val="single" w:sz="4" w:space="0" w:color="auto"/>
            </w:tcBorders>
          </w:tcPr>
          <w:p w:rsidR="00D97285" w:rsidRPr="00D97285" w:rsidRDefault="00D97285" w:rsidP="00D97285">
            <w:pPr>
              <w:pStyle w:val="futurismarkdown-paragraph"/>
              <w:shd w:val="clear" w:color="auto" w:fill="FFFFFF"/>
              <w:spacing w:before="0" w:beforeAutospacing="0" w:after="0" w:afterAutospacing="0"/>
              <w:ind w:firstLine="567"/>
              <w:jc w:val="both"/>
              <w:rPr>
                <w:lang w:val="ru-RU"/>
              </w:rPr>
            </w:pPr>
            <w:r>
              <w:rPr>
                <w:lang w:val="ru-RU"/>
              </w:rPr>
              <w:t>К</w:t>
            </w:r>
            <w:r w:rsidRPr="00D97285">
              <w:rPr>
                <w:lang w:val="ru-RU"/>
              </w:rPr>
              <w:t>лассные руководители подключатся к проведению мероприятий, направленных на патриотическое воспитание и первой проведет «Чтения Победы» Демина Т.М.</w:t>
            </w:r>
          </w:p>
          <w:p w:rsidR="00D97285" w:rsidRPr="00D97285" w:rsidRDefault="00D97285" w:rsidP="00D97285">
            <w:pPr>
              <w:pStyle w:val="a5"/>
              <w:ind w:left="0" w:right="142" w:firstLine="567"/>
              <w:jc w:val="both"/>
              <w:rPr>
                <w:rFonts w:ascii="Times New Roman" w:hAnsi="Times New Roman" w:cs="Times New Roman"/>
                <w:sz w:val="24"/>
                <w:szCs w:val="24"/>
                <w:lang w:val="ru-RU"/>
              </w:rPr>
            </w:pP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val="restart"/>
            <w:tcBorders>
              <w:top w:val="single" w:sz="4" w:space="0" w:color="auto"/>
            </w:tcBorders>
          </w:tcPr>
          <w:p w:rsidR="00D97285" w:rsidRPr="00D97285" w:rsidRDefault="00D97285" w:rsidP="00D97285">
            <w:pPr>
              <w:pStyle w:val="a3"/>
              <w:ind w:left="142" w:right="47"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«Совершенствование системы воспитательной работы в классных коллективах в условиях реализации ФГОС»</w:t>
            </w: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Развитие ученического самоуправления в классе.</w:t>
            </w:r>
          </w:p>
        </w:tc>
        <w:tc>
          <w:tcPr>
            <w:tcW w:w="3260" w:type="dxa"/>
            <w:tcBorders>
              <w:top w:val="single" w:sz="4" w:space="0" w:color="auto"/>
              <w:bottom w:val="single" w:sz="4" w:space="0" w:color="auto"/>
            </w:tcBorders>
          </w:tcPr>
          <w:p w:rsidR="00D97285" w:rsidRPr="00D97285" w:rsidRDefault="00D97285" w:rsidP="00D97285">
            <w:pPr>
              <w:pStyle w:val="a5"/>
              <w:ind w:left="0" w:right="142" w:firstLine="567"/>
              <w:jc w:val="both"/>
              <w:rPr>
                <w:rFonts w:ascii="Times New Roman" w:hAnsi="Times New Roman" w:cs="Times New Roman"/>
                <w:sz w:val="24"/>
                <w:szCs w:val="24"/>
                <w:lang w:val="ru-RU"/>
              </w:rPr>
            </w:pPr>
            <w:r w:rsidRPr="00E60883">
              <w:rPr>
                <w:rStyle w:val="af0"/>
                <w:rFonts w:ascii="Times New Roman" w:hAnsi="Times New Roman" w:cs="Times New Roman"/>
                <w:b w:val="0"/>
                <w:sz w:val="24"/>
                <w:szCs w:val="24"/>
                <w:lang w:val="ru-RU"/>
              </w:rPr>
              <w:t>Для того, чтобы наши дети</w:t>
            </w:r>
            <w:r w:rsidRPr="00D97285">
              <w:rPr>
                <w:rFonts w:ascii="Times New Roman" w:hAnsi="Times New Roman" w:cs="Times New Roman"/>
                <w:sz w:val="24"/>
                <w:szCs w:val="24"/>
                <w:lang w:val="ru-RU"/>
              </w:rPr>
              <w:t xml:space="preserve"> обрели чувство уверенности в себе, осознавали ответственность за свои поступки, расширяли представления о себе, своих возможностях, умели распределять обязанности и действовать в коллективе ученическое самоуправление необходимо развивать.</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Презентация опыта проведения классного часа через новые интерактивные формы.</w:t>
            </w:r>
          </w:p>
        </w:tc>
        <w:tc>
          <w:tcPr>
            <w:tcW w:w="3260" w:type="dxa"/>
            <w:tcBorders>
              <w:top w:val="single" w:sz="4" w:space="0" w:color="auto"/>
              <w:bottom w:val="single" w:sz="4" w:space="0" w:color="auto"/>
            </w:tcBorders>
          </w:tcPr>
          <w:p w:rsidR="00D97285" w:rsidRPr="00D97285" w:rsidRDefault="00E60883" w:rsidP="00D97285">
            <w:pPr>
              <w:pStyle w:val="a5"/>
              <w:ind w:left="0" w:right="14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D97285" w:rsidRPr="00D97285">
              <w:rPr>
                <w:rFonts w:ascii="Times New Roman" w:hAnsi="Times New Roman" w:cs="Times New Roman"/>
                <w:sz w:val="24"/>
                <w:szCs w:val="24"/>
                <w:lang w:val="ru-RU"/>
              </w:rPr>
              <w:t>ри использовании интерактивных форм организации воспитательной деятельности дети лучше ориентируются в незнакомой ситуации, лучше усваивают новую информацию, учатся применять полученные знания на практике.</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567"/>
              <w:jc w:val="both"/>
              <w:rPr>
                <w:color w:val="auto"/>
                <w:lang w:val="ru-RU"/>
              </w:rPr>
            </w:pPr>
            <w:r w:rsidRPr="00D97285">
              <w:rPr>
                <w:color w:val="auto"/>
                <w:lang w:val="ru-RU"/>
              </w:rPr>
              <w:t>Роль классного руководителя в становлении классного коллектива и его влияние на формирование личности каждого ученика.</w:t>
            </w:r>
          </w:p>
        </w:tc>
        <w:tc>
          <w:tcPr>
            <w:tcW w:w="3260" w:type="dxa"/>
            <w:tcBorders>
              <w:top w:val="single" w:sz="4" w:space="0" w:color="auto"/>
              <w:bottom w:val="single" w:sz="4" w:space="0" w:color="auto"/>
            </w:tcBorders>
          </w:tcPr>
          <w:p w:rsidR="00D97285" w:rsidRPr="00D97285" w:rsidRDefault="00E60883" w:rsidP="00D97285">
            <w:pPr>
              <w:pStyle w:val="a5"/>
              <w:ind w:left="0" w:right="142"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D97285" w:rsidRPr="00D97285">
              <w:rPr>
                <w:rFonts w:ascii="Times New Roman" w:hAnsi="Times New Roman" w:cs="Times New Roman"/>
                <w:sz w:val="24"/>
                <w:szCs w:val="24"/>
                <w:lang w:val="ru-RU"/>
              </w:rPr>
              <w:t>абота классного руководителя развивает личность ребёнка, он учится проявлять себя и тем самым он учится взаимодействовать с окружающими, то есть от классного руководителя зависит социализация школьников</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Borders>
              <w:bottom w:val="single" w:sz="4" w:space="0" w:color="auto"/>
            </w:tcBorders>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567"/>
              <w:jc w:val="both"/>
              <w:rPr>
                <w:color w:val="auto"/>
                <w:lang w:val="ru-RU"/>
              </w:rPr>
            </w:pPr>
            <w:r w:rsidRPr="00D97285">
              <w:rPr>
                <w:color w:val="auto"/>
                <w:lang w:val="ru-RU"/>
              </w:rPr>
              <w:t>Разное</w:t>
            </w:r>
          </w:p>
        </w:tc>
        <w:tc>
          <w:tcPr>
            <w:tcW w:w="3260" w:type="dxa"/>
            <w:tcBorders>
              <w:top w:val="single" w:sz="4" w:space="0" w:color="auto"/>
              <w:bottom w:val="single" w:sz="4" w:space="0" w:color="auto"/>
            </w:tcBorders>
          </w:tcPr>
          <w:p w:rsidR="00D97285" w:rsidRPr="00D97285" w:rsidRDefault="00D97285" w:rsidP="00D97285">
            <w:pPr>
              <w:pStyle w:val="a5"/>
              <w:ind w:left="0" w:right="142" w:firstLine="567"/>
              <w:jc w:val="both"/>
              <w:rPr>
                <w:rFonts w:ascii="Times New Roman" w:hAnsi="Times New Roman" w:cs="Times New Roman"/>
                <w:sz w:val="24"/>
                <w:szCs w:val="24"/>
                <w:lang w:val="ru-RU"/>
              </w:rPr>
            </w:pPr>
            <w:r w:rsidRPr="00D97285">
              <w:rPr>
                <w:rFonts w:ascii="Times New Roman" w:hAnsi="Times New Roman" w:cs="Times New Roman"/>
                <w:sz w:val="24"/>
                <w:szCs w:val="24"/>
                <w:lang w:val="ru-RU"/>
              </w:rPr>
              <w:t>Демина Т.М. провела мастер-класс «Использование интерактивных методов в проведении классных часов» на примере классного часа по теме «Люди со специальными потребностями вокруг нас».</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val="restart"/>
            <w:tcBorders>
              <w:top w:val="single" w:sz="4" w:space="0" w:color="auto"/>
            </w:tcBorders>
          </w:tcPr>
          <w:p w:rsidR="00D97285" w:rsidRPr="00D97285" w:rsidRDefault="00D97285" w:rsidP="00D97285">
            <w:pPr>
              <w:pStyle w:val="Default"/>
              <w:ind w:firstLine="567"/>
              <w:jc w:val="center"/>
              <w:rPr>
                <w:color w:val="auto"/>
                <w:lang w:val="ru-RU"/>
              </w:rPr>
            </w:pPr>
            <w:r w:rsidRPr="00D97285">
              <w:rPr>
                <w:color w:val="auto"/>
                <w:lang w:val="ru-RU"/>
              </w:rPr>
              <w:t>Педагогический мониторинг эффективности воспитательного процесса, воспитательной системы.</w:t>
            </w:r>
          </w:p>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Итоги работы классных коллективов за истекший период.</w:t>
            </w:r>
          </w:p>
        </w:tc>
        <w:tc>
          <w:tcPr>
            <w:tcW w:w="3260" w:type="dxa"/>
            <w:tcBorders>
              <w:top w:val="single" w:sz="4" w:space="0" w:color="auto"/>
              <w:bottom w:val="single" w:sz="4" w:space="0" w:color="auto"/>
            </w:tcBorders>
          </w:tcPr>
          <w:p w:rsidR="00D97285" w:rsidRPr="00D97285" w:rsidRDefault="00E60883" w:rsidP="00D97285">
            <w:pPr>
              <w:pStyle w:val="a5"/>
              <w:ind w:left="0" w:right="142" w:firstLine="567"/>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П</w:t>
            </w:r>
            <w:r w:rsidR="00D97285" w:rsidRPr="00D97285">
              <w:rPr>
                <w:rFonts w:ascii="Times New Roman" w:hAnsi="Times New Roman" w:cs="Times New Roman"/>
                <w:sz w:val="24"/>
                <w:szCs w:val="24"/>
                <w:shd w:val="clear" w:color="auto" w:fill="FFFFFF"/>
                <w:lang w:val="ru-RU"/>
              </w:rPr>
              <w:t>роводимая работа способствовала интеллектуальному, нравственному становлению личности.</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bottom w:val="single" w:sz="4" w:space="0" w:color="auto"/>
            </w:tcBorders>
          </w:tcPr>
          <w:p w:rsidR="00D97285" w:rsidRPr="00D97285" w:rsidRDefault="00D97285" w:rsidP="00D97285">
            <w:pPr>
              <w:pStyle w:val="Default"/>
              <w:ind w:firstLine="709"/>
              <w:jc w:val="both"/>
              <w:rPr>
                <w:color w:val="auto"/>
                <w:lang w:val="ru-RU"/>
              </w:rPr>
            </w:pPr>
            <w:r w:rsidRPr="00D97285">
              <w:rPr>
                <w:color w:val="auto"/>
                <w:lang w:val="ru-RU"/>
              </w:rPr>
              <w:t>Перспективы работы МО на следующий учебный год.</w:t>
            </w:r>
          </w:p>
        </w:tc>
        <w:tc>
          <w:tcPr>
            <w:tcW w:w="3260" w:type="dxa"/>
            <w:tcBorders>
              <w:top w:val="single" w:sz="4" w:space="0" w:color="auto"/>
              <w:bottom w:val="single" w:sz="4" w:space="0" w:color="auto"/>
            </w:tcBorders>
          </w:tcPr>
          <w:p w:rsidR="00D97285" w:rsidRPr="00D97285" w:rsidRDefault="00D97285" w:rsidP="00D97285">
            <w:pPr>
              <w:pStyle w:val="a5"/>
              <w:spacing w:line="259" w:lineRule="auto"/>
              <w:ind w:left="0" w:firstLine="567"/>
              <w:jc w:val="both"/>
              <w:rPr>
                <w:rStyle w:val="extendedtext-full"/>
                <w:rFonts w:ascii="Times New Roman" w:hAnsi="Times New Roman" w:cs="Times New Roman"/>
                <w:sz w:val="24"/>
                <w:szCs w:val="24"/>
                <w:lang w:val="ru-RU"/>
              </w:rPr>
            </w:pPr>
            <w:r w:rsidRPr="00D97285">
              <w:rPr>
                <w:rStyle w:val="extendedtext-full"/>
                <w:rFonts w:ascii="Times New Roman" w:hAnsi="Times New Roman" w:cs="Times New Roman"/>
                <w:sz w:val="24"/>
                <w:szCs w:val="24"/>
                <w:lang w:val="ru-RU"/>
              </w:rPr>
              <w:t xml:space="preserve">Классные руководители выделили перспективные вопросы для работы ШМОКР: </w:t>
            </w:r>
          </w:p>
          <w:p w:rsidR="00D97285" w:rsidRPr="00D97285" w:rsidRDefault="00D97285" w:rsidP="00D97285">
            <w:pPr>
              <w:shd w:val="clear" w:color="auto" w:fill="FFFFFF"/>
              <w:ind w:firstLine="567"/>
              <w:jc w:val="both"/>
              <w:rPr>
                <w:rFonts w:ascii="Times New Roman" w:hAnsi="Times New Roman" w:cs="Times New Roman"/>
                <w:sz w:val="24"/>
                <w:szCs w:val="24"/>
                <w:lang w:val="ru-RU"/>
              </w:rPr>
            </w:pPr>
            <w:r w:rsidRPr="00D97285">
              <w:rPr>
                <w:rStyle w:val="af0"/>
                <w:rFonts w:ascii="Times New Roman" w:hAnsi="Times New Roman" w:cs="Times New Roman"/>
                <w:b w:val="0"/>
                <w:sz w:val="24"/>
                <w:szCs w:val="24"/>
                <w:lang w:val="ru-RU"/>
              </w:rPr>
              <w:t>Совершенствование методики проведения воспитательных занятий</w:t>
            </w:r>
            <w:r w:rsidRPr="00D97285">
              <w:rPr>
                <w:rFonts w:ascii="Times New Roman" w:hAnsi="Times New Roman" w:cs="Times New Roman"/>
                <w:sz w:val="24"/>
                <w:szCs w:val="24"/>
                <w:lang w:val="ru-RU"/>
              </w:rPr>
              <w:t>. Важно повышать эффективность всех видов воспитательных занятий.</w:t>
            </w:r>
            <w:r w:rsidRPr="00D97285">
              <w:rPr>
                <w:rFonts w:ascii="Times New Roman" w:hAnsi="Times New Roman" w:cs="Times New Roman"/>
                <w:sz w:val="24"/>
                <w:szCs w:val="24"/>
              </w:rPr>
              <w:t> </w:t>
            </w:r>
          </w:p>
          <w:p w:rsidR="00D97285" w:rsidRPr="00D97285" w:rsidRDefault="00D97285" w:rsidP="00D97285">
            <w:pPr>
              <w:shd w:val="clear" w:color="auto" w:fill="FFFFFF"/>
              <w:ind w:firstLine="567"/>
              <w:jc w:val="both"/>
              <w:rPr>
                <w:rFonts w:ascii="Times New Roman" w:hAnsi="Times New Roman" w:cs="Times New Roman"/>
                <w:b/>
                <w:sz w:val="24"/>
                <w:szCs w:val="24"/>
                <w:lang w:val="ru-RU"/>
              </w:rPr>
            </w:pPr>
            <w:r w:rsidRPr="00D97285">
              <w:rPr>
                <w:rStyle w:val="af0"/>
                <w:rFonts w:ascii="Times New Roman" w:hAnsi="Times New Roman" w:cs="Times New Roman"/>
                <w:b w:val="0"/>
                <w:sz w:val="24"/>
                <w:szCs w:val="24"/>
                <w:lang w:val="ru-RU"/>
              </w:rPr>
              <w:t>Работа с учащимися, направленная на укрепление здоровья и формирование здорового образа жизни</w:t>
            </w:r>
            <w:r w:rsidRPr="00D97285">
              <w:rPr>
                <w:rFonts w:ascii="Times New Roman" w:hAnsi="Times New Roman" w:cs="Times New Roman"/>
                <w:b/>
                <w:sz w:val="24"/>
                <w:szCs w:val="24"/>
                <w:lang w:val="ru-RU"/>
              </w:rPr>
              <w:t xml:space="preserve">. </w:t>
            </w:r>
          </w:p>
          <w:p w:rsidR="00D97285" w:rsidRPr="00D97285" w:rsidRDefault="00D97285" w:rsidP="00D97285">
            <w:pPr>
              <w:shd w:val="clear" w:color="auto" w:fill="FFFFFF"/>
              <w:ind w:firstLine="567"/>
              <w:jc w:val="both"/>
              <w:rPr>
                <w:rFonts w:ascii="Times New Roman" w:hAnsi="Times New Roman" w:cs="Times New Roman"/>
                <w:sz w:val="24"/>
                <w:szCs w:val="24"/>
                <w:lang w:val="ru-RU"/>
              </w:rPr>
            </w:pPr>
            <w:r w:rsidRPr="00D97285">
              <w:rPr>
                <w:rStyle w:val="af0"/>
                <w:rFonts w:ascii="Times New Roman" w:hAnsi="Times New Roman" w:cs="Times New Roman"/>
                <w:b w:val="0"/>
                <w:sz w:val="24"/>
                <w:szCs w:val="24"/>
                <w:lang w:val="ru-RU"/>
              </w:rPr>
              <w:lastRenderedPageBreak/>
              <w:t>Воспитание у учащихся нравственных качеств</w:t>
            </w:r>
            <w:r w:rsidRPr="00D97285">
              <w:rPr>
                <w:rFonts w:ascii="Times New Roman" w:hAnsi="Times New Roman" w:cs="Times New Roman"/>
                <w:sz w:val="24"/>
                <w:szCs w:val="24"/>
                <w:lang w:val="ru-RU"/>
              </w:rPr>
              <w:t xml:space="preserve">, толерантности, чувств патриотизма и гражданственности. </w:t>
            </w:r>
          </w:p>
          <w:p w:rsidR="00D97285" w:rsidRPr="00D97285" w:rsidRDefault="00D97285" w:rsidP="00D97285">
            <w:pPr>
              <w:shd w:val="clear" w:color="auto" w:fill="FFFFFF"/>
              <w:ind w:firstLine="567"/>
              <w:jc w:val="both"/>
              <w:rPr>
                <w:rFonts w:ascii="Times New Roman" w:hAnsi="Times New Roman" w:cs="Times New Roman"/>
                <w:sz w:val="24"/>
                <w:szCs w:val="24"/>
                <w:lang w:val="ru-RU"/>
              </w:rPr>
            </w:pPr>
            <w:r w:rsidRPr="00D97285">
              <w:rPr>
                <w:rStyle w:val="af0"/>
                <w:rFonts w:ascii="Times New Roman" w:hAnsi="Times New Roman" w:cs="Times New Roman"/>
                <w:b w:val="0"/>
                <w:sz w:val="24"/>
                <w:szCs w:val="24"/>
                <w:lang w:val="ru-RU"/>
              </w:rPr>
              <w:t>Взаимодействие со всеми участниками образовательной деятельности</w:t>
            </w:r>
            <w:r w:rsidRPr="00D97285">
              <w:rPr>
                <w:rFonts w:ascii="Times New Roman" w:hAnsi="Times New Roman" w:cs="Times New Roman"/>
                <w:b/>
                <w:sz w:val="24"/>
                <w:szCs w:val="24"/>
              </w:rPr>
              <w:t> </w:t>
            </w:r>
            <w:r w:rsidRPr="00D97285">
              <w:rPr>
                <w:rFonts w:ascii="Times New Roman" w:hAnsi="Times New Roman" w:cs="Times New Roman"/>
                <w:sz w:val="24"/>
                <w:szCs w:val="24"/>
                <w:lang w:val="ru-RU"/>
              </w:rPr>
              <w:t>для реализации единых подходов в решении образовательно-коррекционных задач.</w:t>
            </w:r>
          </w:p>
          <w:p w:rsidR="00D97285" w:rsidRPr="00D97285" w:rsidRDefault="00D97285" w:rsidP="00D97285">
            <w:pPr>
              <w:shd w:val="clear" w:color="auto" w:fill="FFFFFF"/>
              <w:ind w:firstLine="567"/>
              <w:jc w:val="both"/>
              <w:rPr>
                <w:rFonts w:ascii="Times New Roman" w:hAnsi="Times New Roman" w:cs="Times New Roman"/>
                <w:sz w:val="24"/>
                <w:szCs w:val="24"/>
                <w:lang w:val="ru-RU"/>
              </w:rPr>
            </w:pPr>
            <w:r w:rsidRPr="00D97285">
              <w:rPr>
                <w:rStyle w:val="af0"/>
                <w:rFonts w:ascii="Times New Roman" w:hAnsi="Times New Roman" w:cs="Times New Roman"/>
                <w:b w:val="0"/>
                <w:sz w:val="24"/>
                <w:szCs w:val="24"/>
                <w:lang w:val="ru-RU"/>
              </w:rPr>
              <w:t>Привлечение родителей</w:t>
            </w:r>
            <w:r w:rsidRPr="00D97285">
              <w:rPr>
                <w:rFonts w:ascii="Times New Roman" w:hAnsi="Times New Roman" w:cs="Times New Roman"/>
                <w:sz w:val="24"/>
                <w:szCs w:val="24"/>
              </w:rPr>
              <w:t> </w:t>
            </w:r>
            <w:r w:rsidRPr="00D97285">
              <w:rPr>
                <w:rFonts w:ascii="Times New Roman" w:hAnsi="Times New Roman" w:cs="Times New Roman"/>
                <w:sz w:val="24"/>
                <w:szCs w:val="24"/>
                <w:lang w:val="ru-RU"/>
              </w:rPr>
              <w:t xml:space="preserve">к организации проводимых классных и общешкольных мероприятий. </w:t>
            </w:r>
          </w:p>
          <w:p w:rsidR="00D97285" w:rsidRPr="00D97285" w:rsidRDefault="00D97285" w:rsidP="00D97285">
            <w:pPr>
              <w:shd w:val="clear" w:color="auto" w:fill="FFFFFF"/>
              <w:ind w:firstLine="567"/>
              <w:jc w:val="both"/>
              <w:rPr>
                <w:rFonts w:ascii="Times New Roman" w:hAnsi="Times New Roman" w:cs="Times New Roman"/>
                <w:b/>
                <w:sz w:val="24"/>
                <w:szCs w:val="24"/>
                <w:lang w:val="ru-RU"/>
              </w:rPr>
            </w:pPr>
            <w:r w:rsidRPr="00D97285">
              <w:rPr>
                <w:rStyle w:val="af0"/>
                <w:rFonts w:ascii="Times New Roman" w:hAnsi="Times New Roman" w:cs="Times New Roman"/>
                <w:b w:val="0"/>
                <w:sz w:val="24"/>
                <w:szCs w:val="24"/>
                <w:lang w:val="ru-RU"/>
              </w:rPr>
              <w:t>Развитие школьного самоуправления</w:t>
            </w:r>
            <w:r w:rsidRPr="00D97285">
              <w:rPr>
                <w:rFonts w:ascii="Times New Roman" w:hAnsi="Times New Roman" w:cs="Times New Roman"/>
                <w:b/>
                <w:sz w:val="24"/>
                <w:szCs w:val="24"/>
                <w:lang w:val="ru-RU"/>
              </w:rPr>
              <w:t xml:space="preserve">. </w:t>
            </w:r>
          </w:p>
          <w:p w:rsidR="00D97285" w:rsidRPr="00E60883" w:rsidRDefault="00D97285" w:rsidP="00E60883">
            <w:pPr>
              <w:shd w:val="clear" w:color="auto" w:fill="FFFFFF"/>
              <w:ind w:firstLine="567"/>
              <w:jc w:val="both"/>
              <w:rPr>
                <w:rFonts w:ascii="Times New Roman" w:hAnsi="Times New Roman" w:cs="Times New Roman"/>
                <w:sz w:val="24"/>
                <w:szCs w:val="24"/>
                <w:lang w:val="ru-RU"/>
              </w:rPr>
            </w:pPr>
            <w:r w:rsidRPr="00D97285">
              <w:rPr>
                <w:rStyle w:val="af0"/>
                <w:rFonts w:ascii="Times New Roman" w:hAnsi="Times New Roman" w:cs="Times New Roman"/>
                <w:b w:val="0"/>
                <w:sz w:val="24"/>
                <w:szCs w:val="24"/>
                <w:lang w:val="ru-RU"/>
              </w:rPr>
              <w:t>Активизирование работы</w:t>
            </w:r>
            <w:r w:rsidRPr="00D97285">
              <w:rPr>
                <w:rFonts w:ascii="Times New Roman" w:hAnsi="Times New Roman" w:cs="Times New Roman"/>
                <w:b/>
                <w:sz w:val="24"/>
                <w:szCs w:val="24"/>
              </w:rPr>
              <w:t> </w:t>
            </w:r>
            <w:r w:rsidRPr="00D97285">
              <w:rPr>
                <w:rFonts w:ascii="Times New Roman" w:hAnsi="Times New Roman" w:cs="Times New Roman"/>
                <w:sz w:val="24"/>
                <w:szCs w:val="24"/>
                <w:lang w:val="ru-RU"/>
              </w:rPr>
              <w:t>по развитию самоуправления в классном коллективе.</w:t>
            </w:r>
          </w:p>
        </w:tc>
      </w:tr>
      <w:tr w:rsidR="00D97285" w:rsidRPr="00D97285" w:rsidTr="00E60883">
        <w:trPr>
          <w:trHeight w:val="606"/>
        </w:trPr>
        <w:tc>
          <w:tcPr>
            <w:tcW w:w="1560" w:type="dxa"/>
            <w:vMerge/>
          </w:tcPr>
          <w:p w:rsidR="00D97285" w:rsidRPr="00D97285" w:rsidRDefault="00D97285" w:rsidP="00D97285">
            <w:pPr>
              <w:pStyle w:val="a3"/>
              <w:ind w:left="88" w:right="142"/>
              <w:jc w:val="both"/>
              <w:rPr>
                <w:rFonts w:ascii="Times New Roman" w:hAnsi="Times New Roman" w:cs="Times New Roman"/>
                <w:sz w:val="24"/>
                <w:szCs w:val="24"/>
                <w:lang w:val="ru-RU"/>
              </w:rPr>
            </w:pPr>
          </w:p>
        </w:tc>
        <w:tc>
          <w:tcPr>
            <w:tcW w:w="2268" w:type="dxa"/>
            <w:vMerge/>
          </w:tcPr>
          <w:p w:rsidR="00D97285" w:rsidRPr="00D97285" w:rsidRDefault="00D97285" w:rsidP="00D97285">
            <w:pPr>
              <w:pStyle w:val="a3"/>
              <w:ind w:left="142" w:right="47"/>
              <w:jc w:val="both"/>
              <w:rPr>
                <w:rFonts w:ascii="Times New Roman" w:hAnsi="Times New Roman" w:cs="Times New Roman"/>
                <w:sz w:val="24"/>
                <w:szCs w:val="24"/>
                <w:lang w:val="ru-RU"/>
              </w:rPr>
            </w:pPr>
          </w:p>
        </w:tc>
        <w:tc>
          <w:tcPr>
            <w:tcW w:w="3119" w:type="dxa"/>
            <w:tcBorders>
              <w:top w:val="single" w:sz="4" w:space="0" w:color="auto"/>
            </w:tcBorders>
          </w:tcPr>
          <w:p w:rsidR="00D97285" w:rsidRPr="00D97285" w:rsidRDefault="00D97285" w:rsidP="00D97285">
            <w:pPr>
              <w:pStyle w:val="Default"/>
              <w:ind w:firstLine="567"/>
              <w:jc w:val="both"/>
              <w:rPr>
                <w:color w:val="auto"/>
                <w:lang w:val="ru-RU"/>
              </w:rPr>
            </w:pPr>
            <w:r w:rsidRPr="00D97285">
              <w:rPr>
                <w:color w:val="auto"/>
              </w:rPr>
              <w:t>Разное</w:t>
            </w:r>
          </w:p>
        </w:tc>
        <w:tc>
          <w:tcPr>
            <w:tcW w:w="3260" w:type="dxa"/>
            <w:tcBorders>
              <w:top w:val="single" w:sz="4" w:space="0" w:color="auto"/>
            </w:tcBorders>
          </w:tcPr>
          <w:p w:rsidR="00D97285" w:rsidRPr="00D97285" w:rsidRDefault="00D97285" w:rsidP="00D97285">
            <w:pPr>
              <w:pStyle w:val="a5"/>
              <w:ind w:left="142" w:right="142"/>
              <w:jc w:val="both"/>
              <w:rPr>
                <w:rFonts w:ascii="Times New Roman" w:hAnsi="Times New Roman" w:cs="Times New Roman"/>
                <w:sz w:val="24"/>
                <w:szCs w:val="24"/>
                <w:lang w:val="ru-RU"/>
              </w:rPr>
            </w:pPr>
            <w:r w:rsidRPr="00D97285">
              <w:rPr>
                <w:rStyle w:val="extendedtext-full"/>
                <w:rFonts w:ascii="Times New Roman" w:hAnsi="Times New Roman" w:cs="Times New Roman"/>
                <w:sz w:val="24"/>
                <w:szCs w:val="24"/>
                <w:lang w:val="ru-RU"/>
              </w:rPr>
              <w:t>Демина Т.М. познакомила классных руководителей с организацией летнего отдыха учащихся.</w:t>
            </w:r>
          </w:p>
        </w:tc>
      </w:tr>
    </w:tbl>
    <w:p w:rsidR="00D97285" w:rsidRPr="00AF3FC2" w:rsidRDefault="00D97285" w:rsidP="00AF3FC2">
      <w:pPr>
        <w:shd w:val="clear" w:color="auto" w:fill="FFFFFF" w:themeFill="background1"/>
        <w:spacing w:after="0" w:line="240" w:lineRule="auto"/>
        <w:ind w:firstLine="567"/>
        <w:jc w:val="both"/>
        <w:rPr>
          <w:rFonts w:ascii="Times New Roman" w:hAnsi="Times New Roman" w:cs="Times New Roman"/>
          <w:sz w:val="24"/>
          <w:szCs w:val="24"/>
        </w:rPr>
      </w:pPr>
    </w:p>
    <w:p w:rsidR="005207C4" w:rsidRPr="00AF3FC2" w:rsidRDefault="005207C4" w:rsidP="00AF3FC2">
      <w:pPr>
        <w:shd w:val="clear" w:color="auto" w:fill="FFFFFF" w:themeFill="background1"/>
        <w:spacing w:after="0" w:line="240" w:lineRule="auto"/>
        <w:ind w:firstLine="567"/>
        <w:contextualSpacing/>
        <w:jc w:val="both"/>
        <w:rPr>
          <w:rFonts w:ascii="Times New Roman" w:hAnsi="Times New Roman" w:cs="Times New Roman"/>
          <w:bCs/>
          <w:i/>
          <w:sz w:val="24"/>
          <w:szCs w:val="24"/>
        </w:rPr>
      </w:pPr>
      <w:r w:rsidRPr="00AF3FC2">
        <w:rPr>
          <w:rFonts w:ascii="Times New Roman" w:hAnsi="Times New Roman" w:cs="Times New Roman"/>
          <w:bCs/>
          <w:i/>
          <w:sz w:val="24"/>
          <w:szCs w:val="24"/>
        </w:rPr>
        <w:t>Кроме этого были проведены:</w:t>
      </w:r>
    </w:p>
    <w:p w:rsidR="005207C4" w:rsidRPr="00AF3FC2" w:rsidRDefault="005207C4" w:rsidP="00AF3FC2">
      <w:pPr>
        <w:pStyle w:val="a5"/>
        <w:numPr>
          <w:ilvl w:val="0"/>
          <w:numId w:val="2"/>
        </w:numPr>
        <w:shd w:val="clear" w:color="auto" w:fill="FFFFFF" w:themeFill="background1"/>
        <w:spacing w:after="0" w:line="240" w:lineRule="auto"/>
        <w:ind w:left="0" w:firstLine="567"/>
        <w:jc w:val="both"/>
        <w:rPr>
          <w:rFonts w:ascii="Times New Roman" w:hAnsi="Times New Roman" w:cs="Times New Roman"/>
          <w:sz w:val="24"/>
          <w:szCs w:val="24"/>
        </w:rPr>
      </w:pPr>
      <w:r w:rsidRPr="00AF3FC2">
        <w:rPr>
          <w:rFonts w:ascii="Times New Roman" w:hAnsi="Times New Roman" w:cs="Times New Roman"/>
          <w:bCs/>
          <w:sz w:val="24"/>
          <w:szCs w:val="24"/>
        </w:rPr>
        <w:t>Консультации для классных руководителей, направленные на совершенствование педагогического мастерства учителя в осуществлении воспитательного процесса.</w:t>
      </w:r>
    </w:p>
    <w:p w:rsidR="005207C4" w:rsidRPr="00AF3FC2" w:rsidRDefault="005207C4" w:rsidP="00AF3FC2">
      <w:pPr>
        <w:pStyle w:val="a5"/>
        <w:numPr>
          <w:ilvl w:val="0"/>
          <w:numId w:val="2"/>
        </w:numPr>
        <w:shd w:val="clear" w:color="auto" w:fill="FFFFFF" w:themeFill="background1"/>
        <w:spacing w:after="0" w:line="240" w:lineRule="auto"/>
        <w:ind w:left="0" w:firstLine="567"/>
        <w:jc w:val="both"/>
        <w:rPr>
          <w:rFonts w:ascii="Times New Roman" w:hAnsi="Times New Roman" w:cs="Times New Roman"/>
          <w:sz w:val="24"/>
          <w:szCs w:val="24"/>
        </w:rPr>
      </w:pPr>
      <w:r w:rsidRPr="00AF3FC2">
        <w:rPr>
          <w:rFonts w:ascii="Times New Roman" w:hAnsi="Times New Roman" w:cs="Times New Roman"/>
          <w:sz w:val="24"/>
          <w:szCs w:val="24"/>
        </w:rPr>
        <w:t>Организация работы с родителями (классные и общешкольн</w:t>
      </w:r>
      <w:r w:rsidR="00540E65">
        <w:rPr>
          <w:rFonts w:ascii="Times New Roman" w:hAnsi="Times New Roman" w:cs="Times New Roman"/>
          <w:sz w:val="24"/>
          <w:szCs w:val="24"/>
        </w:rPr>
        <w:t>ые</w:t>
      </w:r>
      <w:r w:rsidRPr="00AF3FC2">
        <w:rPr>
          <w:rFonts w:ascii="Times New Roman" w:hAnsi="Times New Roman" w:cs="Times New Roman"/>
          <w:sz w:val="24"/>
          <w:szCs w:val="24"/>
        </w:rPr>
        <w:t xml:space="preserve"> родительск</w:t>
      </w:r>
      <w:r w:rsidR="00540E65">
        <w:rPr>
          <w:rFonts w:ascii="Times New Roman" w:hAnsi="Times New Roman" w:cs="Times New Roman"/>
          <w:sz w:val="24"/>
          <w:szCs w:val="24"/>
        </w:rPr>
        <w:t>ие</w:t>
      </w:r>
      <w:r w:rsidRPr="00AF3FC2">
        <w:rPr>
          <w:rFonts w:ascii="Times New Roman" w:hAnsi="Times New Roman" w:cs="Times New Roman"/>
          <w:sz w:val="24"/>
          <w:szCs w:val="24"/>
        </w:rPr>
        <w:t xml:space="preserve"> собрани</w:t>
      </w:r>
      <w:r w:rsidR="00540E65">
        <w:rPr>
          <w:rFonts w:ascii="Times New Roman" w:hAnsi="Times New Roman" w:cs="Times New Roman"/>
          <w:sz w:val="24"/>
          <w:szCs w:val="24"/>
        </w:rPr>
        <w:t>я</w:t>
      </w:r>
      <w:r w:rsidRPr="00AF3FC2">
        <w:rPr>
          <w:rFonts w:ascii="Times New Roman" w:hAnsi="Times New Roman" w:cs="Times New Roman"/>
          <w:sz w:val="24"/>
          <w:szCs w:val="24"/>
        </w:rPr>
        <w:t>)</w:t>
      </w:r>
    </w:p>
    <w:p w:rsidR="005207C4" w:rsidRPr="00AF3FC2" w:rsidRDefault="005207C4" w:rsidP="00AF3FC2">
      <w:pPr>
        <w:pStyle w:val="a5"/>
        <w:numPr>
          <w:ilvl w:val="0"/>
          <w:numId w:val="2"/>
        </w:numPr>
        <w:shd w:val="clear" w:color="auto" w:fill="FFFFFF" w:themeFill="background1"/>
        <w:spacing w:after="0" w:line="240" w:lineRule="auto"/>
        <w:ind w:left="0" w:firstLine="567"/>
        <w:jc w:val="both"/>
        <w:rPr>
          <w:rFonts w:ascii="Times New Roman" w:hAnsi="Times New Roman" w:cs="Times New Roman"/>
          <w:sz w:val="24"/>
          <w:szCs w:val="24"/>
        </w:rPr>
      </w:pPr>
      <w:r w:rsidRPr="00AF3FC2">
        <w:rPr>
          <w:rFonts w:ascii="Times New Roman" w:hAnsi="Times New Roman" w:cs="Times New Roman"/>
          <w:sz w:val="24"/>
          <w:szCs w:val="24"/>
        </w:rPr>
        <w:t>Работа с органами ученического самоуправления в классах, с целью привлечения учащихся школы к сотрудничеству и сотворчеству с педагогическим коллективом в организации внеурочной воспитательной деятельности.</w:t>
      </w:r>
    </w:p>
    <w:p w:rsidR="005207C4" w:rsidRPr="00AF3FC2" w:rsidRDefault="005207C4" w:rsidP="00AF3FC2">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AF3FC2">
        <w:rPr>
          <w:rFonts w:ascii="Times New Roman" w:hAnsi="Times New Roman" w:cs="Times New Roman"/>
          <w:sz w:val="24"/>
          <w:szCs w:val="24"/>
        </w:rPr>
        <w:t>В течение года проводился контроль за воспитательным процессом:</w:t>
      </w:r>
    </w:p>
    <w:p w:rsidR="005207C4" w:rsidRDefault="005207C4" w:rsidP="00AF3FC2">
      <w:pPr>
        <w:numPr>
          <w:ilvl w:val="0"/>
          <w:numId w:val="3"/>
        </w:numPr>
        <w:shd w:val="clear" w:color="auto" w:fill="FFFFFF" w:themeFill="background1"/>
        <w:spacing w:after="0" w:line="240" w:lineRule="auto"/>
        <w:ind w:left="0" w:firstLine="567"/>
        <w:contextualSpacing/>
        <w:jc w:val="both"/>
        <w:rPr>
          <w:rFonts w:ascii="Times New Roman" w:hAnsi="Times New Roman" w:cs="Times New Roman"/>
          <w:sz w:val="24"/>
          <w:szCs w:val="24"/>
        </w:rPr>
      </w:pPr>
      <w:r w:rsidRPr="00AF3FC2">
        <w:rPr>
          <w:rFonts w:ascii="Times New Roman" w:hAnsi="Times New Roman" w:cs="Times New Roman"/>
          <w:sz w:val="24"/>
          <w:szCs w:val="24"/>
        </w:rPr>
        <w:t>посещение открытых воспитате</w:t>
      </w:r>
      <w:r w:rsidR="005A4C6F" w:rsidRPr="00AF3FC2">
        <w:rPr>
          <w:rFonts w:ascii="Times New Roman" w:hAnsi="Times New Roman" w:cs="Times New Roman"/>
          <w:sz w:val="24"/>
          <w:szCs w:val="24"/>
        </w:rPr>
        <w:t>льных мероприятий.</w:t>
      </w:r>
    </w:p>
    <w:p w:rsidR="00CB2E19" w:rsidRDefault="00D34BA1" w:rsidP="00AF3FC2">
      <w:pPr>
        <w:shd w:val="clear" w:color="auto" w:fill="FFFFFF" w:themeFill="background1"/>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Планом научно-методического сопровождения классных руководителей</w:t>
      </w:r>
      <w:r w:rsidR="00675A46">
        <w:rPr>
          <w:rFonts w:ascii="Times New Roman" w:hAnsi="Times New Roman" w:cs="Times New Roman"/>
          <w:sz w:val="24"/>
          <w:szCs w:val="24"/>
        </w:rPr>
        <w:t>, разработанным КРИРО, классные руководители принимали участие в различных мероприятиях. Результаты участий отражены в таблице.</w:t>
      </w:r>
    </w:p>
    <w:p w:rsidR="00CB2E19" w:rsidRDefault="00CB2E19" w:rsidP="00AF3FC2">
      <w:pPr>
        <w:shd w:val="clear" w:color="auto" w:fill="FFFFFF" w:themeFill="background1"/>
        <w:spacing w:after="0" w:line="240" w:lineRule="auto"/>
        <w:ind w:firstLine="567"/>
        <w:contextualSpacing/>
        <w:jc w:val="both"/>
        <w:rPr>
          <w:rFonts w:ascii="Times New Roman" w:hAnsi="Times New Roman" w:cs="Times New Roman"/>
          <w:sz w:val="24"/>
          <w:szCs w:val="24"/>
        </w:rPr>
        <w:sectPr w:rsidR="00CB2E19" w:rsidSect="00320C81">
          <w:pgSz w:w="11906" w:h="16838"/>
          <w:pgMar w:top="1134" w:right="850" w:bottom="567" w:left="993" w:header="708" w:footer="708" w:gutter="0"/>
          <w:cols w:space="708"/>
          <w:docGrid w:linePitch="360"/>
        </w:sectPr>
      </w:pPr>
    </w:p>
    <w:tbl>
      <w:tblPr>
        <w:tblStyle w:val="a7"/>
        <w:tblW w:w="0" w:type="auto"/>
        <w:tblLayout w:type="fixed"/>
        <w:tblLook w:val="04A0"/>
      </w:tblPr>
      <w:tblGrid>
        <w:gridCol w:w="817"/>
        <w:gridCol w:w="1890"/>
        <w:gridCol w:w="1211"/>
        <w:gridCol w:w="1175"/>
        <w:gridCol w:w="1141"/>
        <w:gridCol w:w="1171"/>
        <w:gridCol w:w="1136"/>
        <w:gridCol w:w="1178"/>
        <w:gridCol w:w="1071"/>
        <w:gridCol w:w="1142"/>
        <w:gridCol w:w="1038"/>
        <w:gridCol w:w="1417"/>
        <w:gridCol w:w="1564"/>
      </w:tblGrid>
      <w:tr w:rsidR="00CB2E19" w:rsidRPr="00DB3F9E" w:rsidTr="00DB3F9E">
        <w:tc>
          <w:tcPr>
            <w:tcW w:w="2707" w:type="dxa"/>
            <w:gridSpan w:val="2"/>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lastRenderedPageBreak/>
              <w:t>Количество мероприятий в соответствии с Планом мероприятий</w:t>
            </w:r>
          </w:p>
        </w:tc>
        <w:tc>
          <w:tcPr>
            <w:tcW w:w="121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Сентябрь</w:t>
            </w:r>
          </w:p>
        </w:tc>
        <w:tc>
          <w:tcPr>
            <w:tcW w:w="1175"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Октябрь</w:t>
            </w:r>
          </w:p>
        </w:tc>
        <w:tc>
          <w:tcPr>
            <w:tcW w:w="114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Ноябрь</w:t>
            </w:r>
          </w:p>
        </w:tc>
        <w:tc>
          <w:tcPr>
            <w:tcW w:w="117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Декабрь</w:t>
            </w:r>
          </w:p>
        </w:tc>
        <w:tc>
          <w:tcPr>
            <w:tcW w:w="1136"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Январь</w:t>
            </w:r>
          </w:p>
        </w:tc>
        <w:tc>
          <w:tcPr>
            <w:tcW w:w="1178"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Февраль</w:t>
            </w:r>
          </w:p>
        </w:tc>
        <w:tc>
          <w:tcPr>
            <w:tcW w:w="107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Март</w:t>
            </w:r>
          </w:p>
        </w:tc>
        <w:tc>
          <w:tcPr>
            <w:tcW w:w="1142"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Апрель</w:t>
            </w:r>
          </w:p>
        </w:tc>
        <w:tc>
          <w:tcPr>
            <w:tcW w:w="1038"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Май</w:t>
            </w:r>
          </w:p>
        </w:tc>
        <w:tc>
          <w:tcPr>
            <w:tcW w:w="2981" w:type="dxa"/>
            <w:gridSpan w:val="2"/>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Количество мероприятий за учебный год</w:t>
            </w:r>
          </w:p>
        </w:tc>
      </w:tr>
      <w:tr w:rsidR="00CB2E19" w:rsidRPr="00DB3F9E" w:rsidTr="00DB3F9E">
        <w:tc>
          <w:tcPr>
            <w:tcW w:w="2707" w:type="dxa"/>
            <w:gridSpan w:val="2"/>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211"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15</w:t>
            </w:r>
          </w:p>
        </w:tc>
        <w:tc>
          <w:tcPr>
            <w:tcW w:w="1175"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11</w:t>
            </w:r>
          </w:p>
        </w:tc>
        <w:tc>
          <w:tcPr>
            <w:tcW w:w="1141"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14</w:t>
            </w:r>
          </w:p>
        </w:tc>
        <w:tc>
          <w:tcPr>
            <w:tcW w:w="1171"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13</w:t>
            </w:r>
          </w:p>
        </w:tc>
        <w:tc>
          <w:tcPr>
            <w:tcW w:w="1136"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6</w:t>
            </w:r>
          </w:p>
        </w:tc>
        <w:tc>
          <w:tcPr>
            <w:tcW w:w="1178"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11</w:t>
            </w:r>
          </w:p>
        </w:tc>
        <w:tc>
          <w:tcPr>
            <w:tcW w:w="1071"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15</w:t>
            </w:r>
          </w:p>
        </w:tc>
        <w:tc>
          <w:tcPr>
            <w:tcW w:w="1142"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14</w:t>
            </w:r>
          </w:p>
        </w:tc>
        <w:tc>
          <w:tcPr>
            <w:tcW w:w="1038" w:type="dxa"/>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11</w:t>
            </w:r>
          </w:p>
        </w:tc>
        <w:tc>
          <w:tcPr>
            <w:tcW w:w="2981" w:type="dxa"/>
            <w:gridSpan w:val="2"/>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sz w:val="24"/>
                <w:szCs w:val="24"/>
                <w:lang w:eastAsia="ru-RU"/>
              </w:rPr>
              <w:t>110</w:t>
            </w: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Класс</w:t>
            </w:r>
          </w:p>
        </w:tc>
        <w:tc>
          <w:tcPr>
            <w:tcW w:w="1890"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Классный руководитель</w:t>
            </w:r>
          </w:p>
        </w:tc>
        <w:tc>
          <w:tcPr>
            <w:tcW w:w="10263" w:type="dxa"/>
            <w:gridSpan w:val="9"/>
            <w:vAlign w:val="center"/>
          </w:tcPr>
          <w:p w:rsidR="00CB2E19" w:rsidRPr="00DB3F9E" w:rsidRDefault="00CB2E19" w:rsidP="009F497D">
            <w:pPr>
              <w:contextualSpacing/>
              <w:jc w:val="center"/>
              <w:rPr>
                <w:rFonts w:ascii="Times New Roman" w:hAnsi="Times New Roman" w:cs="Times New Roman"/>
                <w:sz w:val="24"/>
                <w:szCs w:val="24"/>
              </w:rPr>
            </w:pPr>
            <w:r w:rsidRPr="00DB3F9E">
              <w:rPr>
                <w:rFonts w:ascii="Times New Roman" w:eastAsia="Times New Roman" w:hAnsi="Times New Roman" w:cs="Times New Roman"/>
                <w:color w:val="000000"/>
                <w:sz w:val="24"/>
                <w:szCs w:val="24"/>
                <w:lang w:eastAsia="ru-RU"/>
              </w:rPr>
              <w:t>Количество участий (%) за месяц</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Количество участий за учебный год</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 количества участий от количества мероприятий за учебный год</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0"/>
                <w:szCs w:val="20"/>
              </w:rPr>
            </w:pPr>
          </w:p>
        </w:tc>
        <w:tc>
          <w:tcPr>
            <w:tcW w:w="1890" w:type="dxa"/>
            <w:vMerge/>
            <w:vAlign w:val="center"/>
          </w:tcPr>
          <w:p w:rsidR="00CB2E19" w:rsidRPr="00DB3F9E" w:rsidRDefault="00CB2E19" w:rsidP="009F497D">
            <w:pPr>
              <w:contextualSpacing/>
              <w:jc w:val="center"/>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Сентябрь</w:t>
            </w:r>
          </w:p>
        </w:tc>
        <w:tc>
          <w:tcPr>
            <w:tcW w:w="1175"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Октябрь</w:t>
            </w:r>
          </w:p>
        </w:tc>
        <w:tc>
          <w:tcPr>
            <w:tcW w:w="114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Ноябрь</w:t>
            </w:r>
          </w:p>
        </w:tc>
        <w:tc>
          <w:tcPr>
            <w:tcW w:w="117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Декабрь</w:t>
            </w:r>
          </w:p>
        </w:tc>
        <w:tc>
          <w:tcPr>
            <w:tcW w:w="1136"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Январь</w:t>
            </w:r>
          </w:p>
        </w:tc>
        <w:tc>
          <w:tcPr>
            <w:tcW w:w="1178"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Февраль</w:t>
            </w:r>
          </w:p>
        </w:tc>
        <w:tc>
          <w:tcPr>
            <w:tcW w:w="1071"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Март</w:t>
            </w:r>
          </w:p>
        </w:tc>
        <w:tc>
          <w:tcPr>
            <w:tcW w:w="1142"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Апрель</w:t>
            </w:r>
          </w:p>
        </w:tc>
        <w:tc>
          <w:tcPr>
            <w:tcW w:w="1038" w:type="dxa"/>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Май</w:t>
            </w:r>
          </w:p>
        </w:tc>
        <w:tc>
          <w:tcPr>
            <w:tcW w:w="1417" w:type="dxa"/>
            <w:vMerge/>
            <w:vAlign w:val="center"/>
          </w:tcPr>
          <w:p w:rsidR="00CB2E19" w:rsidRPr="00DB3F9E" w:rsidRDefault="00CB2E19" w:rsidP="009F497D">
            <w:pPr>
              <w:contextualSpacing/>
              <w:jc w:val="center"/>
              <w:rPr>
                <w:rFonts w:ascii="Times New Roman" w:hAnsi="Times New Roman" w:cs="Times New Roman"/>
                <w:sz w:val="20"/>
                <w:szCs w:val="20"/>
              </w:rPr>
            </w:pPr>
          </w:p>
        </w:tc>
        <w:tc>
          <w:tcPr>
            <w:tcW w:w="1564" w:type="dxa"/>
            <w:vMerge/>
            <w:vAlign w:val="center"/>
          </w:tcPr>
          <w:p w:rsidR="00CB2E19" w:rsidRPr="00DB3F9E" w:rsidRDefault="00CB2E19" w:rsidP="009F497D">
            <w:pPr>
              <w:contextualSpacing/>
              <w:jc w:val="center"/>
              <w:rPr>
                <w:rFonts w:ascii="Times New Roman" w:hAnsi="Times New Roman" w:cs="Times New Roman"/>
                <w:sz w:val="20"/>
                <w:szCs w:val="20"/>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1, 4</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Бармичева В. В.</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28</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25%</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18%</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31%</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33%</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27%</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29%</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18%</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2</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Попова А. В.</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28</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25%</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18%</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31%</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33%</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27%</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29%</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18%</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5</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Демина Т. М.</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9</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9</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11</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69</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63%</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55%</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64%</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54%</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100%</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64%</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60%</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79%</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64%</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6</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Филиппова Е. Н.</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17</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15%</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40%</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43%</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23%</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14%</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7</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Чуприна О. Н.</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9</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9</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11</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55</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50%</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15%</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100%</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82%</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60%</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79%</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45%</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8</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Зюзева М. Н.</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11</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12</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8</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10</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60</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55%</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73%</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9%</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86%</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31%</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100%</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73%</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20%</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71%</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45%</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9, 10</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Шелепанова Ю.</w:t>
            </w:r>
            <w:r w:rsidR="00DB3F9E" w:rsidRPr="00DB3F9E">
              <w:rPr>
                <w:rFonts w:ascii="Times New Roman" w:eastAsia="Times New Roman" w:hAnsi="Times New Roman" w:cs="Times New Roman"/>
                <w:color w:val="000000"/>
                <w:sz w:val="20"/>
                <w:szCs w:val="20"/>
                <w:lang w:eastAsia="ru-RU"/>
              </w:rPr>
              <w:t xml:space="preserve"> </w:t>
            </w:r>
            <w:r w:rsidRPr="00DB3F9E">
              <w:rPr>
                <w:rFonts w:ascii="Times New Roman" w:eastAsia="Times New Roman" w:hAnsi="Times New Roman" w:cs="Times New Roman"/>
                <w:color w:val="000000"/>
                <w:sz w:val="20"/>
                <w:szCs w:val="20"/>
                <w:lang w:eastAsia="ru-RU"/>
              </w:rPr>
              <w:t>Н.</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16</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15%</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890" w:type="dxa"/>
            <w:vMerge/>
            <w:vAlign w:val="center"/>
          </w:tcPr>
          <w:p w:rsidR="00CB2E19" w:rsidRPr="00DB3F9E" w:rsidRDefault="00CB2E19" w:rsidP="00DB3F9E">
            <w:pPr>
              <w:contextualSpacing/>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20%</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27%</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23%</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50%</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9%</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13%</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0%</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817" w:type="dxa"/>
            <w:vMerge w:val="restart"/>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11</w:t>
            </w:r>
          </w:p>
        </w:tc>
        <w:tc>
          <w:tcPr>
            <w:tcW w:w="1890" w:type="dxa"/>
            <w:vMerge w:val="restart"/>
            <w:vAlign w:val="center"/>
          </w:tcPr>
          <w:p w:rsidR="00CB2E19" w:rsidRPr="00DB3F9E" w:rsidRDefault="00CB2E19" w:rsidP="00DB3F9E">
            <w:pPr>
              <w:rPr>
                <w:rFonts w:ascii="Times New Roman" w:eastAsia="Times New Roman" w:hAnsi="Times New Roman" w:cs="Times New Roman"/>
                <w:color w:val="000000"/>
                <w:sz w:val="20"/>
                <w:szCs w:val="20"/>
                <w:lang w:eastAsia="ru-RU"/>
              </w:rPr>
            </w:pPr>
            <w:r w:rsidRPr="00DB3F9E">
              <w:rPr>
                <w:rFonts w:ascii="Times New Roman" w:eastAsia="Times New Roman" w:hAnsi="Times New Roman" w:cs="Times New Roman"/>
                <w:color w:val="000000"/>
                <w:sz w:val="20"/>
                <w:szCs w:val="20"/>
                <w:lang w:eastAsia="ru-RU"/>
              </w:rPr>
              <w:t>Коданева О. В.</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8</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8</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w:t>
            </w:r>
          </w:p>
        </w:tc>
        <w:tc>
          <w:tcPr>
            <w:tcW w:w="1417"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55</w:t>
            </w:r>
          </w:p>
        </w:tc>
        <w:tc>
          <w:tcPr>
            <w:tcW w:w="1564" w:type="dxa"/>
            <w:vMerge w:val="restart"/>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50%</w:t>
            </w:r>
          </w:p>
        </w:tc>
      </w:tr>
      <w:tr w:rsidR="00CB2E19" w:rsidRPr="00DB3F9E" w:rsidTr="00DB3F9E">
        <w:tc>
          <w:tcPr>
            <w:tcW w:w="817" w:type="dxa"/>
            <w:vMerge/>
            <w:vAlign w:val="center"/>
          </w:tcPr>
          <w:p w:rsidR="00CB2E19" w:rsidRPr="00DB3F9E" w:rsidRDefault="00CB2E19" w:rsidP="009F497D">
            <w:pPr>
              <w:contextualSpacing/>
              <w:jc w:val="center"/>
              <w:rPr>
                <w:rFonts w:ascii="Times New Roman" w:hAnsi="Times New Roman" w:cs="Times New Roman"/>
                <w:sz w:val="20"/>
                <w:szCs w:val="20"/>
              </w:rPr>
            </w:pPr>
          </w:p>
        </w:tc>
        <w:tc>
          <w:tcPr>
            <w:tcW w:w="1890" w:type="dxa"/>
            <w:vMerge/>
            <w:vAlign w:val="center"/>
          </w:tcPr>
          <w:p w:rsidR="00CB2E19" w:rsidRPr="00DB3F9E" w:rsidRDefault="00CB2E19" w:rsidP="009F497D">
            <w:pPr>
              <w:contextualSpacing/>
              <w:jc w:val="center"/>
              <w:rPr>
                <w:rFonts w:ascii="Times New Roman" w:hAnsi="Times New Roman" w:cs="Times New Roman"/>
                <w:sz w:val="20"/>
                <w:szCs w:val="20"/>
              </w:rPr>
            </w:pP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47%</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36%</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46%</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67%</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73%</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53%</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43%</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64%</w:t>
            </w:r>
          </w:p>
        </w:tc>
        <w:tc>
          <w:tcPr>
            <w:tcW w:w="1417" w:type="dxa"/>
            <w:vMerge/>
            <w:vAlign w:val="center"/>
          </w:tcPr>
          <w:p w:rsidR="00CB2E19" w:rsidRPr="00DB3F9E" w:rsidRDefault="00CB2E19" w:rsidP="009F497D">
            <w:pPr>
              <w:contextualSpacing/>
              <w:jc w:val="center"/>
              <w:rPr>
                <w:rFonts w:ascii="Times New Roman" w:hAnsi="Times New Roman" w:cs="Times New Roman"/>
                <w:sz w:val="24"/>
                <w:szCs w:val="24"/>
              </w:rPr>
            </w:pPr>
          </w:p>
        </w:tc>
        <w:tc>
          <w:tcPr>
            <w:tcW w:w="1564" w:type="dxa"/>
            <w:vMerge/>
            <w:vAlign w:val="center"/>
          </w:tcPr>
          <w:p w:rsidR="00CB2E19" w:rsidRPr="00DB3F9E" w:rsidRDefault="00CB2E19" w:rsidP="009F497D">
            <w:pPr>
              <w:contextualSpacing/>
              <w:jc w:val="center"/>
              <w:rPr>
                <w:rFonts w:ascii="Times New Roman" w:hAnsi="Times New Roman" w:cs="Times New Roman"/>
                <w:sz w:val="24"/>
                <w:szCs w:val="24"/>
              </w:rPr>
            </w:pPr>
          </w:p>
        </w:tc>
      </w:tr>
      <w:tr w:rsidR="00CB2E19" w:rsidRPr="00DB3F9E" w:rsidTr="00DB3F9E">
        <w:tc>
          <w:tcPr>
            <w:tcW w:w="2707" w:type="dxa"/>
            <w:gridSpan w:val="2"/>
            <w:vAlign w:val="center"/>
          </w:tcPr>
          <w:p w:rsidR="00CB2E19" w:rsidRPr="00DB3F9E" w:rsidRDefault="00CB2E19" w:rsidP="009F497D">
            <w:pPr>
              <w:jc w:val="center"/>
              <w:rPr>
                <w:rFonts w:ascii="Times New Roman" w:eastAsia="Times New Roman" w:hAnsi="Times New Roman" w:cs="Times New Roman"/>
                <w:color w:val="000000"/>
                <w:sz w:val="24"/>
                <w:szCs w:val="24"/>
                <w:lang w:eastAsia="ru-RU"/>
              </w:rPr>
            </w:pPr>
            <w:r w:rsidRPr="00DB3F9E">
              <w:rPr>
                <w:rFonts w:ascii="Times New Roman" w:eastAsia="Times New Roman" w:hAnsi="Times New Roman" w:cs="Times New Roman"/>
                <w:color w:val="000000"/>
                <w:sz w:val="24"/>
                <w:szCs w:val="24"/>
                <w:lang w:eastAsia="ru-RU"/>
              </w:rPr>
              <w:t>Общее количество участий за месяц</w:t>
            </w:r>
          </w:p>
        </w:tc>
        <w:tc>
          <w:tcPr>
            <w:tcW w:w="121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40</w:t>
            </w:r>
          </w:p>
        </w:tc>
        <w:tc>
          <w:tcPr>
            <w:tcW w:w="1175"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22</w:t>
            </w:r>
          </w:p>
        </w:tc>
        <w:tc>
          <w:tcPr>
            <w:tcW w:w="114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48</w:t>
            </w:r>
          </w:p>
        </w:tc>
        <w:tc>
          <w:tcPr>
            <w:tcW w:w="11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33</w:t>
            </w:r>
          </w:p>
        </w:tc>
        <w:tc>
          <w:tcPr>
            <w:tcW w:w="1136"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29</w:t>
            </w:r>
          </w:p>
        </w:tc>
        <w:tc>
          <w:tcPr>
            <w:tcW w:w="117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41</w:t>
            </w:r>
          </w:p>
        </w:tc>
        <w:tc>
          <w:tcPr>
            <w:tcW w:w="1071"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39</w:t>
            </w:r>
          </w:p>
        </w:tc>
        <w:tc>
          <w:tcPr>
            <w:tcW w:w="1142"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48</w:t>
            </w:r>
          </w:p>
        </w:tc>
        <w:tc>
          <w:tcPr>
            <w:tcW w:w="1038" w:type="dxa"/>
            <w:vAlign w:val="center"/>
          </w:tcPr>
          <w:p w:rsidR="00CB2E19" w:rsidRPr="00DB3F9E" w:rsidRDefault="00CB2E19" w:rsidP="009F497D">
            <w:pPr>
              <w:jc w:val="center"/>
              <w:rPr>
                <w:rFonts w:ascii="Times New Roman" w:eastAsia="Times New Roman" w:hAnsi="Times New Roman" w:cs="Times New Roman"/>
                <w:sz w:val="24"/>
                <w:szCs w:val="24"/>
                <w:lang w:eastAsia="ru-RU"/>
              </w:rPr>
            </w:pPr>
            <w:r w:rsidRPr="00DB3F9E">
              <w:rPr>
                <w:rFonts w:ascii="Times New Roman" w:eastAsia="Times New Roman" w:hAnsi="Times New Roman" w:cs="Times New Roman"/>
                <w:sz w:val="24"/>
                <w:szCs w:val="24"/>
                <w:lang w:eastAsia="ru-RU"/>
              </w:rPr>
              <w:t>28</w:t>
            </w:r>
          </w:p>
        </w:tc>
        <w:tc>
          <w:tcPr>
            <w:tcW w:w="2981" w:type="dxa"/>
            <w:gridSpan w:val="2"/>
            <w:vAlign w:val="center"/>
          </w:tcPr>
          <w:p w:rsidR="00CB2E19" w:rsidRPr="00DB3F9E" w:rsidRDefault="00CB2E19" w:rsidP="009F497D">
            <w:pPr>
              <w:contextualSpacing/>
              <w:jc w:val="center"/>
              <w:rPr>
                <w:rFonts w:ascii="Times New Roman" w:hAnsi="Times New Roman" w:cs="Times New Roman"/>
                <w:sz w:val="24"/>
                <w:szCs w:val="24"/>
              </w:rPr>
            </w:pPr>
          </w:p>
        </w:tc>
      </w:tr>
    </w:tbl>
    <w:p w:rsidR="00CB2E19" w:rsidRDefault="00CB2E19" w:rsidP="00AF3FC2">
      <w:pPr>
        <w:shd w:val="clear" w:color="auto" w:fill="FFFFFF" w:themeFill="background1"/>
        <w:spacing w:after="0" w:line="240" w:lineRule="auto"/>
        <w:ind w:firstLine="567"/>
        <w:contextualSpacing/>
        <w:jc w:val="both"/>
        <w:rPr>
          <w:rFonts w:ascii="Times New Roman" w:hAnsi="Times New Roman" w:cs="Times New Roman"/>
          <w:sz w:val="24"/>
          <w:szCs w:val="24"/>
        </w:rPr>
      </w:pPr>
    </w:p>
    <w:p w:rsidR="00CB2E19" w:rsidRDefault="00CB2E19" w:rsidP="00CB2E19">
      <w:pPr>
        <w:shd w:val="clear" w:color="auto" w:fill="FFFFFF" w:themeFill="background1"/>
        <w:spacing w:after="0" w:line="240" w:lineRule="auto"/>
        <w:contextualSpacing/>
        <w:jc w:val="both"/>
        <w:rPr>
          <w:rFonts w:ascii="Times New Roman" w:hAnsi="Times New Roman" w:cs="Times New Roman"/>
          <w:sz w:val="24"/>
          <w:szCs w:val="24"/>
        </w:rPr>
        <w:sectPr w:rsidR="00CB2E19" w:rsidSect="00CB2E19">
          <w:pgSz w:w="16838" w:h="11906" w:orient="landscape"/>
          <w:pgMar w:top="851" w:right="536" w:bottom="850" w:left="567" w:header="708" w:footer="708" w:gutter="0"/>
          <w:cols w:space="708"/>
          <w:docGrid w:linePitch="360"/>
        </w:sectPr>
      </w:pPr>
    </w:p>
    <w:p w:rsidR="005207C4" w:rsidRPr="00AF3FC2" w:rsidRDefault="005207C4" w:rsidP="00AF3FC2">
      <w:pPr>
        <w:shd w:val="clear" w:color="auto" w:fill="FFFFFF" w:themeFill="background1"/>
        <w:spacing w:after="0" w:line="240" w:lineRule="auto"/>
        <w:ind w:firstLine="567"/>
        <w:contextualSpacing/>
        <w:jc w:val="both"/>
        <w:rPr>
          <w:rFonts w:ascii="Times New Roman" w:hAnsi="Times New Roman" w:cs="Times New Roman"/>
          <w:sz w:val="24"/>
          <w:szCs w:val="24"/>
        </w:rPr>
      </w:pPr>
      <w:r w:rsidRPr="00AF3FC2">
        <w:rPr>
          <w:rFonts w:ascii="Times New Roman" w:hAnsi="Times New Roman" w:cs="Times New Roman"/>
          <w:sz w:val="24"/>
          <w:szCs w:val="24"/>
        </w:rPr>
        <w:lastRenderedPageBreak/>
        <w:t xml:space="preserve">В соответствии с планом воспитательной работы школы МО принимало активное участие в общешкольных мероприятиях: изучали методическую литературу по проблеме воспитания, готовили доклады по актуальным проблемам, выступали на педсоветах, работали над пополнением «Банка творческих идей», вели поиск оптимальных средств для реализации целей воспитания школьников, делились опытом. Классные руководители большое внимание в этом учебном году уделяли патриотическому воспитанию и совместной работе с семьями обучающихся. </w:t>
      </w:r>
    </w:p>
    <w:p w:rsidR="00E27D33" w:rsidRPr="00E27D33" w:rsidRDefault="00E27D33" w:rsidP="00E27D33">
      <w:pPr>
        <w:spacing w:after="0" w:line="240" w:lineRule="auto"/>
        <w:ind w:firstLine="567"/>
        <w:jc w:val="both"/>
        <w:rPr>
          <w:rFonts w:ascii="Times New Roman" w:eastAsia="Times New Roman" w:hAnsi="Times New Roman" w:cs="Times New Roman"/>
          <w:sz w:val="24"/>
          <w:szCs w:val="24"/>
          <w:lang w:eastAsia="ru-RU"/>
        </w:rPr>
      </w:pPr>
      <w:r w:rsidRPr="00E27D33">
        <w:rPr>
          <w:rFonts w:ascii="Times New Roman" w:eastAsia="Times New Roman" w:hAnsi="Times New Roman" w:cs="Times New Roman"/>
          <w:sz w:val="24"/>
          <w:szCs w:val="24"/>
          <w:lang w:eastAsia="ru-RU"/>
        </w:rPr>
        <w:t>Анализируя деятельность классных руководителей можно сделать вывод, что работа по</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созданию классных коллективов ведётся целенаправленно. Классные руководители ведут</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кропотливую работу по всем направлениям деятель</w:t>
      </w:r>
      <w:r>
        <w:rPr>
          <w:rFonts w:ascii="Times New Roman" w:eastAsia="Times New Roman" w:hAnsi="Times New Roman" w:cs="Times New Roman"/>
          <w:sz w:val="24"/>
          <w:szCs w:val="24"/>
          <w:lang w:eastAsia="ru-RU"/>
        </w:rPr>
        <w:t xml:space="preserve">ности, индивидуально работают с </w:t>
      </w:r>
      <w:r w:rsidRPr="00E27D33">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требующими особого педагогического внимания, практически все они вовлечены во внеклассную</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деятельность. Классные руководители организовывали и проводили много интересных и</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познавательных мероприя</w:t>
      </w:r>
      <w:r>
        <w:rPr>
          <w:rFonts w:ascii="Times New Roman" w:eastAsia="Times New Roman" w:hAnsi="Times New Roman" w:cs="Times New Roman"/>
          <w:sz w:val="24"/>
          <w:szCs w:val="24"/>
          <w:lang w:eastAsia="ru-RU"/>
        </w:rPr>
        <w:t xml:space="preserve">тий, проводили целенаправленную </w:t>
      </w:r>
      <w:r w:rsidRPr="00E27D33">
        <w:rPr>
          <w:rFonts w:ascii="Times New Roman" w:eastAsia="Times New Roman" w:hAnsi="Times New Roman" w:cs="Times New Roman"/>
          <w:sz w:val="24"/>
          <w:szCs w:val="24"/>
          <w:lang w:eastAsia="ru-RU"/>
        </w:rPr>
        <w:t>систематическую работу с</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родителями учащихся, родительским комитетом.</w:t>
      </w:r>
    </w:p>
    <w:p w:rsidR="00E27D33" w:rsidRDefault="00E27D33" w:rsidP="00E27D33">
      <w:pPr>
        <w:spacing w:after="0" w:line="240" w:lineRule="auto"/>
        <w:ind w:firstLine="567"/>
        <w:jc w:val="both"/>
        <w:rPr>
          <w:rFonts w:ascii="Times New Roman" w:eastAsia="Times New Roman" w:hAnsi="Times New Roman" w:cs="Times New Roman"/>
          <w:sz w:val="24"/>
          <w:szCs w:val="24"/>
          <w:lang w:eastAsia="ru-RU"/>
        </w:rPr>
      </w:pPr>
      <w:r w:rsidRPr="00E27D33">
        <w:rPr>
          <w:rFonts w:ascii="Times New Roman" w:eastAsia="Times New Roman" w:hAnsi="Times New Roman" w:cs="Times New Roman"/>
          <w:sz w:val="24"/>
          <w:szCs w:val="24"/>
          <w:lang w:eastAsia="ru-RU"/>
        </w:rPr>
        <w:t>Исходя из анализа работы ШМО классных руководителей, необходимо отметить, что в целом</w:t>
      </w:r>
      <w:r>
        <w:rPr>
          <w:rFonts w:ascii="Times New Roman" w:eastAsia="Times New Roman" w:hAnsi="Times New Roman" w:cs="Times New Roman"/>
          <w:sz w:val="24"/>
          <w:szCs w:val="24"/>
          <w:lang w:eastAsia="ru-RU"/>
        </w:rPr>
        <w:t xml:space="preserve"> поставленные задачи в 202</w:t>
      </w:r>
      <w:r w:rsidR="00235DB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235DB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учебном году можно считать решенными, цель достигнута.</w:t>
      </w:r>
    </w:p>
    <w:p w:rsidR="006A3252" w:rsidRPr="006A3252" w:rsidRDefault="006A3252" w:rsidP="006A3252">
      <w:pPr>
        <w:pStyle w:val="a3"/>
        <w:shd w:val="clear" w:color="auto" w:fill="FFFFFF" w:themeFill="background1"/>
        <w:ind w:firstLine="567"/>
        <w:jc w:val="both"/>
        <w:rPr>
          <w:rFonts w:ascii="Times New Roman" w:hAnsi="Times New Roman" w:cs="Times New Roman"/>
          <w:sz w:val="24"/>
          <w:szCs w:val="24"/>
        </w:rPr>
      </w:pPr>
      <w:r w:rsidRPr="006A3252">
        <w:rPr>
          <w:rFonts w:ascii="Times New Roman" w:hAnsi="Times New Roman" w:cs="Times New Roman"/>
          <w:sz w:val="24"/>
          <w:szCs w:val="24"/>
        </w:rPr>
        <w:t xml:space="preserve">В работе МО классных руководителей есть определенные успехи:  </w:t>
      </w:r>
      <w:r>
        <w:rPr>
          <w:rFonts w:ascii="Times New Roman" w:hAnsi="Times New Roman" w:cs="Times New Roman"/>
          <w:sz w:val="24"/>
          <w:szCs w:val="24"/>
        </w:rPr>
        <w:t>х</w:t>
      </w:r>
      <w:r w:rsidRPr="006A3252">
        <w:rPr>
          <w:rFonts w:ascii="Times New Roman" w:hAnsi="Times New Roman" w:cs="Times New Roman"/>
          <w:sz w:val="24"/>
          <w:szCs w:val="24"/>
        </w:rPr>
        <w:t>орошо осуществляется программа адаптации первоклассников и</w:t>
      </w:r>
      <w:r>
        <w:rPr>
          <w:rFonts w:ascii="Times New Roman" w:hAnsi="Times New Roman" w:cs="Times New Roman"/>
          <w:sz w:val="24"/>
          <w:szCs w:val="24"/>
        </w:rPr>
        <w:t xml:space="preserve"> </w:t>
      </w:r>
      <w:r w:rsidRPr="006A3252">
        <w:rPr>
          <w:rFonts w:ascii="Times New Roman" w:hAnsi="Times New Roman" w:cs="Times New Roman"/>
          <w:sz w:val="24"/>
          <w:szCs w:val="24"/>
        </w:rPr>
        <w:t>пятиклассников  Значительно обогатился теоретический и технологический арсенал классных</w:t>
      </w:r>
      <w:r>
        <w:rPr>
          <w:rFonts w:ascii="Times New Roman" w:hAnsi="Times New Roman" w:cs="Times New Roman"/>
          <w:sz w:val="24"/>
          <w:szCs w:val="24"/>
        </w:rPr>
        <w:t xml:space="preserve"> </w:t>
      </w:r>
      <w:r w:rsidRPr="006A3252">
        <w:rPr>
          <w:rFonts w:ascii="Times New Roman" w:hAnsi="Times New Roman" w:cs="Times New Roman"/>
          <w:sz w:val="24"/>
          <w:szCs w:val="24"/>
        </w:rPr>
        <w:t xml:space="preserve">руководителей, деятельность которых стала более целенаправленной, системной, личностно - ориентированной. </w:t>
      </w:r>
    </w:p>
    <w:p w:rsidR="00E27D33" w:rsidRPr="00E27D33" w:rsidRDefault="00E27D33" w:rsidP="00E27D33">
      <w:pPr>
        <w:spacing w:after="0" w:line="240" w:lineRule="auto"/>
        <w:ind w:firstLine="567"/>
        <w:jc w:val="both"/>
        <w:rPr>
          <w:rFonts w:ascii="Times New Roman" w:eastAsia="Times New Roman" w:hAnsi="Times New Roman" w:cs="Times New Roman"/>
          <w:sz w:val="24"/>
          <w:szCs w:val="24"/>
          <w:lang w:eastAsia="ru-RU"/>
        </w:rPr>
      </w:pPr>
      <w:r w:rsidRPr="00E27D33">
        <w:rPr>
          <w:rFonts w:ascii="Times New Roman" w:eastAsia="Times New Roman" w:hAnsi="Times New Roman" w:cs="Times New Roman"/>
          <w:sz w:val="24"/>
          <w:szCs w:val="24"/>
          <w:lang w:eastAsia="ru-RU"/>
        </w:rPr>
        <w:t>Наряду с положительными моментами в методической работе ШМО есть и недоработки. В</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следующем учебном году следует:</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систематизировать взаимопосещение классных часов и мероприятий;</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использовать новые формы взаимной педагогической деятельности;</w:t>
      </w:r>
      <w:r>
        <w:rPr>
          <w:rFonts w:ascii="Times New Roman" w:eastAsia="Times New Roman" w:hAnsi="Times New Roman" w:cs="Times New Roman"/>
          <w:sz w:val="24"/>
          <w:szCs w:val="24"/>
          <w:lang w:eastAsia="ru-RU"/>
        </w:rPr>
        <w:t xml:space="preserve"> </w:t>
      </w:r>
      <w:r w:rsidRPr="00E27D33">
        <w:rPr>
          <w:rFonts w:ascii="Times New Roman" w:eastAsia="Times New Roman" w:hAnsi="Times New Roman" w:cs="Times New Roman"/>
          <w:sz w:val="24"/>
          <w:szCs w:val="24"/>
          <w:lang w:eastAsia="ru-RU"/>
        </w:rPr>
        <w:t>классным руководителям принимать активное участие в конкурсах педагогических</w:t>
      </w:r>
      <w:r>
        <w:rPr>
          <w:rFonts w:ascii="Times New Roman" w:eastAsia="Times New Roman" w:hAnsi="Times New Roman" w:cs="Times New Roman"/>
          <w:sz w:val="24"/>
          <w:szCs w:val="24"/>
          <w:lang w:eastAsia="ru-RU"/>
        </w:rPr>
        <w:t xml:space="preserve"> р</w:t>
      </w:r>
      <w:r w:rsidRPr="00E27D33">
        <w:rPr>
          <w:rFonts w:ascii="Times New Roman" w:eastAsia="Times New Roman" w:hAnsi="Times New Roman" w:cs="Times New Roman"/>
          <w:sz w:val="24"/>
          <w:szCs w:val="24"/>
          <w:lang w:eastAsia="ru-RU"/>
        </w:rPr>
        <w:t>аботников</w:t>
      </w:r>
      <w:r>
        <w:rPr>
          <w:rFonts w:ascii="Times New Roman" w:eastAsia="Times New Roman" w:hAnsi="Times New Roman" w:cs="Times New Roman"/>
          <w:sz w:val="24"/>
          <w:szCs w:val="24"/>
          <w:lang w:eastAsia="ru-RU"/>
        </w:rPr>
        <w:t>.</w:t>
      </w:r>
    </w:p>
    <w:p w:rsidR="005207C4" w:rsidRPr="00D71352" w:rsidRDefault="005207C4" w:rsidP="00AF3FC2">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b/>
          <w:sz w:val="24"/>
          <w:szCs w:val="24"/>
        </w:rPr>
        <w:t xml:space="preserve">6. Открытые </w:t>
      </w:r>
      <w:r w:rsidR="006067A2" w:rsidRPr="00AF3FC2">
        <w:rPr>
          <w:rFonts w:ascii="Times New Roman" w:hAnsi="Times New Roman" w:cs="Times New Roman"/>
          <w:b/>
          <w:sz w:val="24"/>
          <w:szCs w:val="24"/>
        </w:rPr>
        <w:t xml:space="preserve">внеклассные </w:t>
      </w:r>
      <w:r w:rsidRPr="00AF3FC2">
        <w:rPr>
          <w:rFonts w:ascii="Times New Roman" w:hAnsi="Times New Roman" w:cs="Times New Roman"/>
          <w:b/>
          <w:sz w:val="24"/>
          <w:szCs w:val="24"/>
        </w:rPr>
        <w:t>мероприятия:</w:t>
      </w:r>
      <w:r w:rsidR="00D71352">
        <w:rPr>
          <w:rFonts w:ascii="Times New Roman" w:hAnsi="Times New Roman" w:cs="Times New Roman"/>
          <w:b/>
          <w:sz w:val="24"/>
          <w:szCs w:val="24"/>
        </w:rPr>
        <w:t xml:space="preserve"> </w:t>
      </w:r>
      <w:r w:rsidR="00D71352" w:rsidRPr="00D71352">
        <w:rPr>
          <w:rFonts w:ascii="Times New Roman" w:hAnsi="Times New Roman" w:cs="Times New Roman"/>
          <w:sz w:val="24"/>
          <w:szCs w:val="24"/>
        </w:rPr>
        <w:t xml:space="preserve">были проведены в рамках </w:t>
      </w:r>
      <w:r w:rsidR="00235DBC">
        <w:rPr>
          <w:rFonts w:ascii="Times New Roman" w:hAnsi="Times New Roman" w:cs="Times New Roman"/>
          <w:sz w:val="24"/>
          <w:szCs w:val="24"/>
        </w:rPr>
        <w:t>подготовки к празднованию Великой Победы, тематических дней и недель.</w:t>
      </w:r>
    </w:p>
    <w:tbl>
      <w:tblPr>
        <w:tblStyle w:val="a7"/>
        <w:tblW w:w="9497" w:type="dxa"/>
        <w:tblInd w:w="392" w:type="dxa"/>
        <w:tblLook w:val="04A0"/>
      </w:tblPr>
      <w:tblGrid>
        <w:gridCol w:w="1748"/>
        <w:gridCol w:w="1850"/>
        <w:gridCol w:w="3469"/>
        <w:gridCol w:w="2430"/>
      </w:tblGrid>
      <w:tr w:rsidR="005207C4" w:rsidRPr="00AF3FC2" w:rsidTr="00823FC5">
        <w:tc>
          <w:tcPr>
            <w:tcW w:w="1748" w:type="dxa"/>
            <w:tcBorders>
              <w:top w:val="single" w:sz="4" w:space="0" w:color="auto"/>
              <w:left w:val="single" w:sz="4" w:space="0" w:color="auto"/>
              <w:bottom w:val="single" w:sz="4" w:space="0" w:color="auto"/>
              <w:right w:val="single" w:sz="4" w:space="0" w:color="auto"/>
            </w:tcBorders>
            <w:vAlign w:val="center"/>
            <w:hideMark/>
          </w:tcPr>
          <w:p w:rsidR="005207C4" w:rsidRPr="00AF3FC2" w:rsidRDefault="005207C4" w:rsidP="00AF3FC2">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Ф.И.О.</w:t>
            </w:r>
          </w:p>
        </w:tc>
        <w:tc>
          <w:tcPr>
            <w:tcW w:w="1850" w:type="dxa"/>
            <w:tcBorders>
              <w:top w:val="single" w:sz="4" w:space="0" w:color="auto"/>
              <w:left w:val="single" w:sz="4" w:space="0" w:color="auto"/>
              <w:bottom w:val="single" w:sz="4" w:space="0" w:color="auto"/>
              <w:right w:val="single" w:sz="4" w:space="0" w:color="auto"/>
            </w:tcBorders>
            <w:vAlign w:val="center"/>
            <w:hideMark/>
          </w:tcPr>
          <w:p w:rsidR="005207C4" w:rsidRPr="00AF3FC2" w:rsidRDefault="005207C4" w:rsidP="00AF3FC2">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Класс</w:t>
            </w:r>
          </w:p>
        </w:tc>
        <w:tc>
          <w:tcPr>
            <w:tcW w:w="3469" w:type="dxa"/>
            <w:tcBorders>
              <w:top w:val="single" w:sz="4" w:space="0" w:color="auto"/>
              <w:left w:val="single" w:sz="4" w:space="0" w:color="auto"/>
              <w:bottom w:val="single" w:sz="4" w:space="0" w:color="auto"/>
              <w:right w:val="single" w:sz="4" w:space="0" w:color="auto"/>
            </w:tcBorders>
            <w:vAlign w:val="center"/>
            <w:hideMark/>
          </w:tcPr>
          <w:p w:rsidR="005207C4" w:rsidRPr="00AF3FC2" w:rsidRDefault="005207C4" w:rsidP="00AF3FC2">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Тема. Форма проведения</w:t>
            </w:r>
          </w:p>
        </w:tc>
        <w:tc>
          <w:tcPr>
            <w:tcW w:w="2430" w:type="dxa"/>
            <w:tcBorders>
              <w:top w:val="single" w:sz="4" w:space="0" w:color="auto"/>
              <w:left w:val="single" w:sz="4" w:space="0" w:color="auto"/>
              <w:bottom w:val="single" w:sz="4" w:space="0" w:color="auto"/>
              <w:right w:val="single" w:sz="4" w:space="0" w:color="auto"/>
            </w:tcBorders>
            <w:vAlign w:val="center"/>
            <w:hideMark/>
          </w:tcPr>
          <w:p w:rsidR="005207C4" w:rsidRPr="00AF3FC2" w:rsidRDefault="005207C4" w:rsidP="00AF3FC2">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Уровень проведения (районный, школьный)</w:t>
            </w:r>
          </w:p>
        </w:tc>
      </w:tr>
      <w:tr w:rsidR="00823FC5" w:rsidRPr="00AF3FC2" w:rsidTr="000F098D">
        <w:tc>
          <w:tcPr>
            <w:tcW w:w="1748" w:type="dxa"/>
            <w:tcBorders>
              <w:top w:val="single" w:sz="4" w:space="0" w:color="auto"/>
              <w:left w:val="single" w:sz="4" w:space="0" w:color="auto"/>
              <w:bottom w:val="single" w:sz="4" w:space="0" w:color="auto"/>
              <w:right w:val="single" w:sz="4" w:space="0" w:color="auto"/>
            </w:tcBorders>
            <w:vAlign w:val="center"/>
            <w:hideMark/>
          </w:tcPr>
          <w:p w:rsidR="00823FC5" w:rsidRDefault="00823FC5" w:rsidP="00823FC5">
            <w:pPr>
              <w:pStyle w:val="a8"/>
              <w:spacing w:before="0" w:after="0"/>
              <w:jc w:val="center"/>
              <w:rPr>
                <w:lang w:eastAsia="en-US"/>
              </w:rPr>
            </w:pPr>
            <w:r>
              <w:rPr>
                <w:lang w:eastAsia="en-US"/>
              </w:rPr>
              <w:t>Бармичева В.В.</w:t>
            </w:r>
          </w:p>
        </w:tc>
        <w:tc>
          <w:tcPr>
            <w:tcW w:w="1850" w:type="dxa"/>
            <w:vMerge w:val="restart"/>
            <w:tcBorders>
              <w:top w:val="single" w:sz="4" w:space="0" w:color="auto"/>
              <w:left w:val="single" w:sz="4" w:space="0" w:color="auto"/>
              <w:right w:val="single" w:sz="4" w:space="0" w:color="auto"/>
            </w:tcBorders>
            <w:vAlign w:val="center"/>
            <w:hideMark/>
          </w:tcPr>
          <w:p w:rsidR="00823FC5" w:rsidRDefault="00021AC9" w:rsidP="009E0FFB">
            <w:pPr>
              <w:pStyle w:val="a8"/>
              <w:spacing w:after="0"/>
              <w:jc w:val="center"/>
              <w:rPr>
                <w:lang w:eastAsia="en-US"/>
              </w:rPr>
            </w:pPr>
            <w:r>
              <w:rPr>
                <w:lang w:eastAsia="en-US"/>
              </w:rPr>
              <w:t>1-11</w:t>
            </w:r>
          </w:p>
        </w:tc>
        <w:tc>
          <w:tcPr>
            <w:tcW w:w="3469" w:type="dxa"/>
            <w:vMerge w:val="restart"/>
            <w:tcBorders>
              <w:top w:val="single" w:sz="4" w:space="0" w:color="auto"/>
              <w:left w:val="single" w:sz="4" w:space="0" w:color="auto"/>
              <w:right w:val="single" w:sz="4" w:space="0" w:color="auto"/>
            </w:tcBorders>
            <w:vAlign w:val="center"/>
            <w:hideMark/>
          </w:tcPr>
          <w:p w:rsidR="00823FC5" w:rsidRPr="00DE1E04" w:rsidRDefault="00E60883" w:rsidP="00823FC5">
            <w:pPr>
              <w:pStyle w:val="a3"/>
              <w:shd w:val="clear" w:color="auto" w:fill="FFFFFF" w:themeFill="background1"/>
              <w:ind w:firstLine="567"/>
              <w:jc w:val="center"/>
              <w:rPr>
                <w:rFonts w:ascii="Times New Roman" w:hAnsi="Times New Roman" w:cs="Times New Roman"/>
                <w:sz w:val="24"/>
                <w:szCs w:val="24"/>
              </w:rPr>
            </w:pPr>
            <w:r>
              <w:rPr>
                <w:rFonts w:ascii="Times New Roman" w:hAnsi="Times New Roman" w:cs="Times New Roman"/>
                <w:sz w:val="24"/>
                <w:szCs w:val="24"/>
              </w:rPr>
              <w:t>«</w:t>
            </w:r>
            <w:r w:rsidR="00823FC5">
              <w:rPr>
                <w:rFonts w:ascii="Times New Roman" w:hAnsi="Times New Roman" w:cs="Times New Roman"/>
                <w:sz w:val="24"/>
                <w:szCs w:val="24"/>
              </w:rPr>
              <w:t>Зарница</w:t>
            </w:r>
            <w:r>
              <w:rPr>
                <w:rFonts w:ascii="Times New Roman" w:hAnsi="Times New Roman" w:cs="Times New Roman"/>
                <w:sz w:val="24"/>
                <w:szCs w:val="24"/>
              </w:rPr>
              <w:t>»</w:t>
            </w:r>
            <w:r w:rsidR="00021AC9">
              <w:rPr>
                <w:rFonts w:ascii="Times New Roman" w:hAnsi="Times New Roman" w:cs="Times New Roman"/>
                <w:sz w:val="24"/>
                <w:szCs w:val="24"/>
              </w:rPr>
              <w:t xml:space="preserve"> Игра</w:t>
            </w:r>
          </w:p>
        </w:tc>
        <w:tc>
          <w:tcPr>
            <w:tcW w:w="2430" w:type="dxa"/>
            <w:vMerge w:val="restart"/>
            <w:tcBorders>
              <w:top w:val="single" w:sz="4" w:space="0" w:color="auto"/>
              <w:left w:val="single" w:sz="4" w:space="0" w:color="auto"/>
              <w:right w:val="single" w:sz="4" w:space="0" w:color="auto"/>
            </w:tcBorders>
            <w:vAlign w:val="center"/>
            <w:hideMark/>
          </w:tcPr>
          <w:p w:rsidR="00823FC5" w:rsidRPr="00AF3FC2" w:rsidRDefault="00823FC5" w:rsidP="009E0FFB">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школьный</w:t>
            </w:r>
          </w:p>
        </w:tc>
      </w:tr>
      <w:tr w:rsidR="00823FC5" w:rsidRPr="00AF3FC2" w:rsidTr="000F098D">
        <w:tc>
          <w:tcPr>
            <w:tcW w:w="1748" w:type="dxa"/>
            <w:tcBorders>
              <w:top w:val="single" w:sz="4" w:space="0" w:color="auto"/>
              <w:left w:val="single" w:sz="4" w:space="0" w:color="auto"/>
              <w:bottom w:val="single" w:sz="4" w:space="0" w:color="auto"/>
              <w:right w:val="single" w:sz="4" w:space="0" w:color="auto"/>
            </w:tcBorders>
            <w:vAlign w:val="center"/>
          </w:tcPr>
          <w:p w:rsidR="00823FC5" w:rsidRDefault="00823FC5" w:rsidP="00823FC5">
            <w:pPr>
              <w:pStyle w:val="a8"/>
              <w:spacing w:before="0" w:after="0"/>
              <w:jc w:val="center"/>
              <w:rPr>
                <w:lang w:eastAsia="en-US"/>
              </w:rPr>
            </w:pPr>
            <w:r>
              <w:rPr>
                <w:lang w:eastAsia="en-US"/>
              </w:rPr>
              <w:t>Попова А.В.</w:t>
            </w:r>
          </w:p>
        </w:tc>
        <w:tc>
          <w:tcPr>
            <w:tcW w:w="1850" w:type="dxa"/>
            <w:vMerge/>
            <w:tcBorders>
              <w:left w:val="single" w:sz="4" w:space="0" w:color="auto"/>
              <w:bottom w:val="single" w:sz="4" w:space="0" w:color="auto"/>
              <w:right w:val="single" w:sz="4" w:space="0" w:color="auto"/>
            </w:tcBorders>
            <w:vAlign w:val="center"/>
          </w:tcPr>
          <w:p w:rsidR="00823FC5" w:rsidRDefault="00823FC5" w:rsidP="009E0FFB">
            <w:pPr>
              <w:pStyle w:val="a8"/>
              <w:spacing w:before="0" w:after="0"/>
              <w:jc w:val="center"/>
              <w:rPr>
                <w:lang w:eastAsia="en-US"/>
              </w:rPr>
            </w:pPr>
          </w:p>
        </w:tc>
        <w:tc>
          <w:tcPr>
            <w:tcW w:w="3469" w:type="dxa"/>
            <w:vMerge/>
            <w:tcBorders>
              <w:left w:val="single" w:sz="4" w:space="0" w:color="auto"/>
              <w:bottom w:val="single" w:sz="4" w:space="0" w:color="auto"/>
              <w:right w:val="single" w:sz="4" w:space="0" w:color="auto"/>
            </w:tcBorders>
            <w:vAlign w:val="center"/>
          </w:tcPr>
          <w:p w:rsidR="00823FC5" w:rsidRPr="00DE1E04" w:rsidRDefault="00823FC5" w:rsidP="00D71352">
            <w:pPr>
              <w:pStyle w:val="a3"/>
              <w:shd w:val="clear" w:color="auto" w:fill="FFFFFF" w:themeFill="background1"/>
              <w:ind w:firstLine="567"/>
              <w:jc w:val="both"/>
              <w:rPr>
                <w:rFonts w:ascii="Times New Roman" w:hAnsi="Times New Roman" w:cs="Times New Roman"/>
                <w:sz w:val="24"/>
                <w:szCs w:val="24"/>
              </w:rPr>
            </w:pPr>
          </w:p>
        </w:tc>
        <w:tc>
          <w:tcPr>
            <w:tcW w:w="2430" w:type="dxa"/>
            <w:vMerge/>
            <w:tcBorders>
              <w:left w:val="single" w:sz="4" w:space="0" w:color="auto"/>
              <w:bottom w:val="single" w:sz="4" w:space="0" w:color="auto"/>
              <w:right w:val="single" w:sz="4" w:space="0" w:color="auto"/>
            </w:tcBorders>
            <w:vAlign w:val="center"/>
          </w:tcPr>
          <w:p w:rsidR="00823FC5" w:rsidRPr="00AF3FC2" w:rsidRDefault="00823FC5" w:rsidP="009E0FFB">
            <w:pPr>
              <w:pStyle w:val="a3"/>
              <w:shd w:val="clear" w:color="auto" w:fill="FFFFFF" w:themeFill="background1"/>
              <w:ind w:firstLine="567"/>
              <w:jc w:val="both"/>
              <w:rPr>
                <w:rFonts w:ascii="Times New Roman" w:hAnsi="Times New Roman" w:cs="Times New Roman"/>
                <w:sz w:val="24"/>
                <w:szCs w:val="24"/>
              </w:rPr>
            </w:pPr>
          </w:p>
        </w:tc>
      </w:tr>
      <w:tr w:rsidR="00011138" w:rsidRPr="00AF3FC2" w:rsidTr="00823FC5">
        <w:tc>
          <w:tcPr>
            <w:tcW w:w="1748" w:type="dxa"/>
            <w:tcBorders>
              <w:top w:val="single" w:sz="4" w:space="0" w:color="auto"/>
              <w:left w:val="single" w:sz="4" w:space="0" w:color="auto"/>
              <w:bottom w:val="single" w:sz="4" w:space="0" w:color="auto"/>
              <w:right w:val="single" w:sz="4" w:space="0" w:color="auto"/>
            </w:tcBorders>
            <w:vAlign w:val="center"/>
          </w:tcPr>
          <w:p w:rsidR="00011138" w:rsidRDefault="00011138" w:rsidP="00823FC5">
            <w:pPr>
              <w:pStyle w:val="a8"/>
              <w:spacing w:before="0" w:after="0"/>
              <w:jc w:val="center"/>
              <w:rPr>
                <w:lang w:eastAsia="en-US"/>
              </w:rPr>
            </w:pPr>
            <w:r>
              <w:rPr>
                <w:lang w:eastAsia="en-US"/>
              </w:rPr>
              <w:t>Филиппова Е.Н.</w:t>
            </w:r>
          </w:p>
        </w:tc>
        <w:tc>
          <w:tcPr>
            <w:tcW w:w="1850" w:type="dxa"/>
            <w:tcBorders>
              <w:top w:val="single" w:sz="4" w:space="0" w:color="auto"/>
              <w:left w:val="single" w:sz="4" w:space="0" w:color="auto"/>
              <w:bottom w:val="single" w:sz="4" w:space="0" w:color="auto"/>
              <w:right w:val="single" w:sz="4" w:space="0" w:color="auto"/>
            </w:tcBorders>
            <w:vAlign w:val="center"/>
          </w:tcPr>
          <w:p w:rsidR="00011138" w:rsidRDefault="00011138" w:rsidP="009E0FFB">
            <w:pPr>
              <w:pStyle w:val="a8"/>
              <w:spacing w:before="0" w:after="0"/>
              <w:jc w:val="center"/>
              <w:rPr>
                <w:lang w:eastAsia="en-US"/>
              </w:rPr>
            </w:pPr>
          </w:p>
        </w:tc>
        <w:tc>
          <w:tcPr>
            <w:tcW w:w="3469" w:type="dxa"/>
            <w:tcBorders>
              <w:top w:val="single" w:sz="4" w:space="0" w:color="auto"/>
              <w:left w:val="single" w:sz="4" w:space="0" w:color="auto"/>
              <w:bottom w:val="single" w:sz="4" w:space="0" w:color="auto"/>
              <w:right w:val="single" w:sz="4" w:space="0" w:color="auto"/>
            </w:tcBorders>
            <w:vAlign w:val="center"/>
          </w:tcPr>
          <w:p w:rsidR="00011138" w:rsidRPr="00DE1E04" w:rsidRDefault="00011138" w:rsidP="009E0FFB">
            <w:pPr>
              <w:pStyle w:val="a3"/>
              <w:shd w:val="clear" w:color="auto" w:fill="FFFFFF" w:themeFill="background1"/>
              <w:ind w:firstLine="567"/>
              <w:jc w:val="both"/>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011138" w:rsidRPr="00AF3FC2" w:rsidRDefault="00011138" w:rsidP="009E0FFB">
            <w:pPr>
              <w:pStyle w:val="a3"/>
              <w:shd w:val="clear" w:color="auto" w:fill="FFFFFF" w:themeFill="background1"/>
              <w:ind w:firstLine="567"/>
              <w:jc w:val="both"/>
              <w:rPr>
                <w:rFonts w:ascii="Times New Roman" w:hAnsi="Times New Roman" w:cs="Times New Roman"/>
                <w:sz w:val="24"/>
                <w:szCs w:val="24"/>
              </w:rPr>
            </w:pPr>
          </w:p>
        </w:tc>
      </w:tr>
      <w:tr w:rsidR="00011138" w:rsidRPr="00AF3FC2" w:rsidTr="00823FC5">
        <w:tc>
          <w:tcPr>
            <w:tcW w:w="1748" w:type="dxa"/>
            <w:tcBorders>
              <w:top w:val="single" w:sz="4" w:space="0" w:color="auto"/>
              <w:left w:val="single" w:sz="4" w:space="0" w:color="auto"/>
              <w:bottom w:val="single" w:sz="4" w:space="0" w:color="auto"/>
              <w:right w:val="single" w:sz="4" w:space="0" w:color="auto"/>
            </w:tcBorders>
            <w:vAlign w:val="center"/>
          </w:tcPr>
          <w:p w:rsidR="00011138" w:rsidRDefault="00011138" w:rsidP="00823FC5">
            <w:pPr>
              <w:pStyle w:val="a8"/>
              <w:spacing w:before="0" w:after="0"/>
              <w:jc w:val="center"/>
              <w:rPr>
                <w:lang w:eastAsia="en-US"/>
              </w:rPr>
            </w:pPr>
            <w:r>
              <w:rPr>
                <w:lang w:eastAsia="en-US"/>
              </w:rPr>
              <w:t>Чуприна О.Н.</w:t>
            </w:r>
          </w:p>
        </w:tc>
        <w:tc>
          <w:tcPr>
            <w:tcW w:w="1850" w:type="dxa"/>
            <w:tcBorders>
              <w:top w:val="single" w:sz="4" w:space="0" w:color="auto"/>
              <w:left w:val="single" w:sz="4" w:space="0" w:color="auto"/>
              <w:bottom w:val="single" w:sz="4" w:space="0" w:color="auto"/>
              <w:right w:val="single" w:sz="4" w:space="0" w:color="auto"/>
            </w:tcBorders>
            <w:vAlign w:val="center"/>
          </w:tcPr>
          <w:p w:rsidR="00011138" w:rsidRDefault="00823FC5" w:rsidP="009E0FFB">
            <w:pPr>
              <w:pStyle w:val="a8"/>
              <w:spacing w:before="0" w:after="0"/>
              <w:jc w:val="center"/>
              <w:rPr>
                <w:lang w:eastAsia="en-US"/>
              </w:rPr>
            </w:pPr>
            <w:r>
              <w:rPr>
                <w:lang w:eastAsia="en-US"/>
              </w:rPr>
              <w:t>7-11</w:t>
            </w:r>
          </w:p>
        </w:tc>
        <w:tc>
          <w:tcPr>
            <w:tcW w:w="3469" w:type="dxa"/>
            <w:tcBorders>
              <w:top w:val="single" w:sz="4" w:space="0" w:color="auto"/>
              <w:left w:val="single" w:sz="4" w:space="0" w:color="auto"/>
              <w:bottom w:val="single" w:sz="4" w:space="0" w:color="auto"/>
              <w:right w:val="single" w:sz="4" w:space="0" w:color="auto"/>
            </w:tcBorders>
            <w:vAlign w:val="center"/>
          </w:tcPr>
          <w:p w:rsidR="00011138" w:rsidRPr="00556130" w:rsidRDefault="00556130" w:rsidP="00956805">
            <w:pPr>
              <w:pStyle w:val="Default"/>
              <w:jc w:val="center"/>
            </w:pPr>
            <w:r w:rsidRPr="00556130">
              <w:rPr>
                <w:rFonts w:eastAsia="Times New Roman"/>
              </w:rPr>
              <w:t>Географический брейн-ринг «Разминка перед стартом»</w:t>
            </w:r>
          </w:p>
        </w:tc>
        <w:tc>
          <w:tcPr>
            <w:tcW w:w="2430" w:type="dxa"/>
            <w:tcBorders>
              <w:top w:val="single" w:sz="4" w:space="0" w:color="auto"/>
              <w:left w:val="single" w:sz="4" w:space="0" w:color="auto"/>
              <w:bottom w:val="single" w:sz="4" w:space="0" w:color="auto"/>
              <w:right w:val="single" w:sz="4" w:space="0" w:color="auto"/>
            </w:tcBorders>
            <w:vAlign w:val="center"/>
          </w:tcPr>
          <w:p w:rsidR="00011138" w:rsidRPr="00AF3FC2" w:rsidRDefault="00980121" w:rsidP="009E0FFB">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школьный</w:t>
            </w:r>
          </w:p>
        </w:tc>
      </w:tr>
      <w:tr w:rsidR="00011138" w:rsidRPr="00AF3FC2" w:rsidTr="00823FC5">
        <w:tc>
          <w:tcPr>
            <w:tcW w:w="1748" w:type="dxa"/>
            <w:tcBorders>
              <w:top w:val="single" w:sz="4" w:space="0" w:color="auto"/>
              <w:left w:val="single" w:sz="4" w:space="0" w:color="auto"/>
              <w:bottom w:val="single" w:sz="4" w:space="0" w:color="auto"/>
              <w:right w:val="single" w:sz="4" w:space="0" w:color="auto"/>
            </w:tcBorders>
            <w:vAlign w:val="center"/>
          </w:tcPr>
          <w:p w:rsidR="00011138" w:rsidRDefault="00011138" w:rsidP="00823FC5">
            <w:pPr>
              <w:pStyle w:val="a8"/>
              <w:spacing w:before="0" w:after="0"/>
              <w:jc w:val="center"/>
              <w:rPr>
                <w:lang w:eastAsia="en-US"/>
              </w:rPr>
            </w:pPr>
            <w:r>
              <w:rPr>
                <w:lang w:eastAsia="en-US"/>
              </w:rPr>
              <w:t>Зюзева М.Н.</w:t>
            </w:r>
          </w:p>
        </w:tc>
        <w:tc>
          <w:tcPr>
            <w:tcW w:w="1850" w:type="dxa"/>
            <w:tcBorders>
              <w:top w:val="single" w:sz="4" w:space="0" w:color="auto"/>
              <w:left w:val="single" w:sz="4" w:space="0" w:color="auto"/>
              <w:bottom w:val="single" w:sz="4" w:space="0" w:color="auto"/>
              <w:right w:val="single" w:sz="4" w:space="0" w:color="auto"/>
            </w:tcBorders>
            <w:vAlign w:val="center"/>
          </w:tcPr>
          <w:p w:rsidR="00011138" w:rsidRDefault="00011138" w:rsidP="009E0FFB">
            <w:pPr>
              <w:pStyle w:val="a8"/>
              <w:spacing w:before="0" w:after="0"/>
              <w:jc w:val="center"/>
              <w:rPr>
                <w:lang w:eastAsia="en-US"/>
              </w:rPr>
            </w:pPr>
          </w:p>
        </w:tc>
        <w:tc>
          <w:tcPr>
            <w:tcW w:w="3469" w:type="dxa"/>
            <w:tcBorders>
              <w:top w:val="single" w:sz="4" w:space="0" w:color="auto"/>
              <w:left w:val="single" w:sz="4" w:space="0" w:color="auto"/>
              <w:bottom w:val="single" w:sz="4" w:space="0" w:color="auto"/>
              <w:right w:val="single" w:sz="4" w:space="0" w:color="auto"/>
            </w:tcBorders>
            <w:vAlign w:val="center"/>
          </w:tcPr>
          <w:p w:rsidR="00011138" w:rsidRPr="00B10F5D" w:rsidRDefault="00011138" w:rsidP="009E0FFB">
            <w:pPr>
              <w:pStyle w:val="a3"/>
              <w:shd w:val="clear" w:color="auto" w:fill="FFFFFF" w:themeFill="background1"/>
              <w:ind w:firstLine="567"/>
              <w:jc w:val="both"/>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011138" w:rsidRPr="00AF3FC2" w:rsidRDefault="00011138" w:rsidP="009E0FFB">
            <w:pPr>
              <w:pStyle w:val="a3"/>
              <w:shd w:val="clear" w:color="auto" w:fill="FFFFFF" w:themeFill="background1"/>
              <w:ind w:firstLine="567"/>
              <w:jc w:val="both"/>
              <w:rPr>
                <w:rFonts w:ascii="Times New Roman" w:hAnsi="Times New Roman" w:cs="Times New Roman"/>
                <w:sz w:val="24"/>
                <w:szCs w:val="24"/>
              </w:rPr>
            </w:pPr>
          </w:p>
        </w:tc>
      </w:tr>
      <w:tr w:rsidR="00011138" w:rsidRPr="00AF3FC2" w:rsidTr="00823FC5">
        <w:tc>
          <w:tcPr>
            <w:tcW w:w="1748" w:type="dxa"/>
            <w:tcBorders>
              <w:top w:val="single" w:sz="4" w:space="0" w:color="auto"/>
              <w:left w:val="single" w:sz="4" w:space="0" w:color="auto"/>
              <w:bottom w:val="single" w:sz="4" w:space="0" w:color="auto"/>
              <w:right w:val="single" w:sz="4" w:space="0" w:color="auto"/>
            </w:tcBorders>
            <w:vAlign w:val="center"/>
          </w:tcPr>
          <w:p w:rsidR="00011138" w:rsidRDefault="00011138" w:rsidP="00823FC5">
            <w:pPr>
              <w:pStyle w:val="a8"/>
              <w:spacing w:before="0" w:after="0"/>
              <w:jc w:val="center"/>
              <w:rPr>
                <w:lang w:eastAsia="en-US"/>
              </w:rPr>
            </w:pPr>
            <w:r w:rsidRPr="00CE620B">
              <w:rPr>
                <w:lang w:eastAsia="en-US"/>
              </w:rPr>
              <w:t>Шелепанова Ю.Н.</w:t>
            </w:r>
          </w:p>
        </w:tc>
        <w:tc>
          <w:tcPr>
            <w:tcW w:w="1850" w:type="dxa"/>
            <w:tcBorders>
              <w:top w:val="single" w:sz="4" w:space="0" w:color="auto"/>
              <w:left w:val="single" w:sz="4" w:space="0" w:color="auto"/>
              <w:bottom w:val="single" w:sz="4" w:space="0" w:color="auto"/>
              <w:right w:val="single" w:sz="4" w:space="0" w:color="auto"/>
            </w:tcBorders>
            <w:vAlign w:val="center"/>
          </w:tcPr>
          <w:p w:rsidR="00011138" w:rsidRDefault="00823FC5" w:rsidP="00823FC5">
            <w:pPr>
              <w:pStyle w:val="a8"/>
              <w:jc w:val="center"/>
              <w:rPr>
                <w:lang w:eastAsia="en-US"/>
              </w:rPr>
            </w:pPr>
            <w:r>
              <w:rPr>
                <w:lang w:eastAsia="en-US"/>
              </w:rPr>
              <w:t>9</w:t>
            </w:r>
            <w:r w:rsidR="00021AC9">
              <w:rPr>
                <w:lang w:eastAsia="en-US"/>
              </w:rPr>
              <w:t>-</w:t>
            </w:r>
            <w:r>
              <w:rPr>
                <w:lang w:eastAsia="en-US"/>
              </w:rPr>
              <w:t>10</w:t>
            </w:r>
          </w:p>
        </w:tc>
        <w:tc>
          <w:tcPr>
            <w:tcW w:w="3469" w:type="dxa"/>
            <w:tcBorders>
              <w:top w:val="single" w:sz="4" w:space="0" w:color="auto"/>
              <w:left w:val="single" w:sz="4" w:space="0" w:color="auto"/>
              <w:bottom w:val="single" w:sz="4" w:space="0" w:color="auto"/>
              <w:right w:val="single" w:sz="4" w:space="0" w:color="auto"/>
            </w:tcBorders>
            <w:vAlign w:val="center"/>
          </w:tcPr>
          <w:p w:rsidR="00011138" w:rsidRPr="00823FC5" w:rsidRDefault="00033A33" w:rsidP="00823FC5">
            <w:pPr>
              <w:pStyle w:val="a3"/>
              <w:shd w:val="clear" w:color="auto" w:fill="FFFFFF" w:themeFill="background1"/>
              <w:ind w:firstLine="567"/>
              <w:jc w:val="center"/>
              <w:rPr>
                <w:rFonts w:ascii="Times New Roman" w:hAnsi="Times New Roman" w:cs="Times New Roman"/>
                <w:sz w:val="24"/>
                <w:szCs w:val="24"/>
              </w:rPr>
            </w:pPr>
            <w:r>
              <w:rPr>
                <w:rFonts w:ascii="Times New Roman" w:hAnsi="Times New Roman" w:cs="Times New Roman"/>
                <w:sz w:val="24"/>
                <w:szCs w:val="24"/>
              </w:rPr>
              <w:t xml:space="preserve">Беседа </w:t>
            </w:r>
            <w:r w:rsidR="00E60883">
              <w:rPr>
                <w:rFonts w:ascii="Times New Roman" w:hAnsi="Times New Roman" w:cs="Times New Roman"/>
                <w:sz w:val="24"/>
                <w:szCs w:val="24"/>
              </w:rPr>
              <w:t>«</w:t>
            </w:r>
            <w:r w:rsidR="00823FC5" w:rsidRPr="00823FC5">
              <w:rPr>
                <w:rFonts w:ascii="Times New Roman" w:hAnsi="Times New Roman" w:cs="Times New Roman"/>
                <w:sz w:val="24"/>
                <w:szCs w:val="24"/>
              </w:rPr>
              <w:t>Животные – участники ВОВ</w:t>
            </w:r>
            <w:r w:rsidR="00E60883">
              <w:rPr>
                <w:rFonts w:ascii="Times New Roman" w:hAnsi="Times New Roman" w:cs="Times New Roman"/>
                <w:sz w:val="24"/>
                <w:szCs w:val="24"/>
              </w:rPr>
              <w:t>»</w:t>
            </w:r>
          </w:p>
        </w:tc>
        <w:tc>
          <w:tcPr>
            <w:tcW w:w="2430" w:type="dxa"/>
            <w:tcBorders>
              <w:top w:val="single" w:sz="4" w:space="0" w:color="auto"/>
              <w:left w:val="single" w:sz="4" w:space="0" w:color="auto"/>
              <w:bottom w:val="single" w:sz="4" w:space="0" w:color="auto"/>
              <w:right w:val="single" w:sz="4" w:space="0" w:color="auto"/>
            </w:tcBorders>
            <w:vAlign w:val="center"/>
          </w:tcPr>
          <w:p w:rsidR="00011138" w:rsidRPr="00823FC5" w:rsidRDefault="00980121" w:rsidP="00AF3FC2">
            <w:pPr>
              <w:pStyle w:val="a3"/>
              <w:shd w:val="clear" w:color="auto" w:fill="FFFFFF" w:themeFill="background1"/>
              <w:ind w:firstLine="567"/>
              <w:jc w:val="both"/>
              <w:rPr>
                <w:rFonts w:ascii="Times New Roman" w:hAnsi="Times New Roman" w:cs="Times New Roman"/>
                <w:sz w:val="24"/>
                <w:szCs w:val="24"/>
              </w:rPr>
            </w:pPr>
            <w:r w:rsidRPr="00823FC5">
              <w:rPr>
                <w:rFonts w:ascii="Times New Roman" w:hAnsi="Times New Roman" w:cs="Times New Roman"/>
                <w:sz w:val="24"/>
                <w:szCs w:val="24"/>
              </w:rPr>
              <w:t>школьный</w:t>
            </w:r>
          </w:p>
        </w:tc>
      </w:tr>
      <w:tr w:rsidR="00011138" w:rsidRPr="00AF3FC2" w:rsidTr="00823FC5">
        <w:tc>
          <w:tcPr>
            <w:tcW w:w="1748" w:type="dxa"/>
            <w:tcBorders>
              <w:top w:val="single" w:sz="4" w:space="0" w:color="auto"/>
              <w:left w:val="single" w:sz="4" w:space="0" w:color="auto"/>
              <w:right w:val="single" w:sz="4" w:space="0" w:color="auto"/>
            </w:tcBorders>
            <w:vAlign w:val="center"/>
          </w:tcPr>
          <w:p w:rsidR="00011138" w:rsidRDefault="00011138" w:rsidP="00823FC5">
            <w:pPr>
              <w:pStyle w:val="a8"/>
              <w:jc w:val="center"/>
              <w:rPr>
                <w:lang w:eastAsia="en-US"/>
              </w:rPr>
            </w:pPr>
            <w:r>
              <w:rPr>
                <w:lang w:eastAsia="en-US"/>
              </w:rPr>
              <w:t>Коданева О.В.</w:t>
            </w:r>
          </w:p>
        </w:tc>
        <w:tc>
          <w:tcPr>
            <w:tcW w:w="1850" w:type="dxa"/>
            <w:tcBorders>
              <w:top w:val="single" w:sz="4" w:space="0" w:color="auto"/>
              <w:left w:val="single" w:sz="4" w:space="0" w:color="auto"/>
              <w:right w:val="single" w:sz="4" w:space="0" w:color="auto"/>
            </w:tcBorders>
            <w:vAlign w:val="center"/>
          </w:tcPr>
          <w:p w:rsidR="00011138" w:rsidRDefault="00823FC5" w:rsidP="00021AC9">
            <w:pPr>
              <w:pStyle w:val="a8"/>
              <w:jc w:val="center"/>
              <w:rPr>
                <w:lang w:eastAsia="en-US"/>
              </w:rPr>
            </w:pPr>
            <w:r>
              <w:rPr>
                <w:lang w:eastAsia="en-US"/>
              </w:rPr>
              <w:t>9</w:t>
            </w:r>
            <w:r w:rsidR="00021AC9">
              <w:rPr>
                <w:lang w:eastAsia="en-US"/>
              </w:rPr>
              <w:t>-</w:t>
            </w:r>
            <w:r>
              <w:rPr>
                <w:lang w:eastAsia="en-US"/>
              </w:rPr>
              <w:t>11</w:t>
            </w:r>
          </w:p>
        </w:tc>
        <w:tc>
          <w:tcPr>
            <w:tcW w:w="3469" w:type="dxa"/>
            <w:tcBorders>
              <w:top w:val="single" w:sz="4" w:space="0" w:color="auto"/>
              <w:left w:val="single" w:sz="4" w:space="0" w:color="auto"/>
              <w:bottom w:val="single" w:sz="4" w:space="0" w:color="auto"/>
              <w:right w:val="single" w:sz="4" w:space="0" w:color="auto"/>
            </w:tcBorders>
            <w:vAlign w:val="center"/>
          </w:tcPr>
          <w:p w:rsidR="00011138" w:rsidRPr="00823FC5" w:rsidRDefault="00823FC5" w:rsidP="00AF3FC2">
            <w:pPr>
              <w:pStyle w:val="a3"/>
              <w:shd w:val="clear" w:color="auto" w:fill="FFFFFF" w:themeFill="background1"/>
              <w:ind w:firstLine="567"/>
              <w:jc w:val="both"/>
              <w:rPr>
                <w:rFonts w:ascii="Times New Roman" w:hAnsi="Times New Roman" w:cs="Times New Roman"/>
                <w:sz w:val="24"/>
                <w:szCs w:val="24"/>
              </w:rPr>
            </w:pPr>
            <w:r w:rsidRPr="00823FC5">
              <w:rPr>
                <w:rFonts w:ascii="Times New Roman" w:hAnsi="Times New Roman" w:cs="Times New Roman"/>
                <w:sz w:val="24"/>
                <w:szCs w:val="24"/>
              </w:rPr>
              <w:t xml:space="preserve">Викторина </w:t>
            </w:r>
            <w:r w:rsidR="00033A33">
              <w:rPr>
                <w:rFonts w:ascii="Times New Roman" w:hAnsi="Times New Roman" w:cs="Times New Roman"/>
                <w:sz w:val="24"/>
                <w:szCs w:val="24"/>
              </w:rPr>
              <w:t>«</w:t>
            </w:r>
            <w:r w:rsidRPr="00823FC5">
              <w:rPr>
                <w:rFonts w:ascii="Times New Roman" w:hAnsi="Times New Roman" w:cs="Times New Roman"/>
                <w:sz w:val="24"/>
                <w:szCs w:val="24"/>
              </w:rPr>
              <w:t>ВОВ</w:t>
            </w:r>
            <w:r w:rsidR="00E60883">
              <w:rPr>
                <w:rFonts w:ascii="Times New Roman" w:hAnsi="Times New Roman" w:cs="Times New Roman"/>
                <w:sz w:val="24"/>
                <w:szCs w:val="24"/>
              </w:rPr>
              <w:t>»</w:t>
            </w:r>
          </w:p>
        </w:tc>
        <w:tc>
          <w:tcPr>
            <w:tcW w:w="2430" w:type="dxa"/>
            <w:tcBorders>
              <w:top w:val="single" w:sz="4" w:space="0" w:color="auto"/>
              <w:left w:val="single" w:sz="4" w:space="0" w:color="auto"/>
              <w:bottom w:val="single" w:sz="4" w:space="0" w:color="auto"/>
              <w:right w:val="single" w:sz="4" w:space="0" w:color="auto"/>
            </w:tcBorders>
            <w:vAlign w:val="center"/>
          </w:tcPr>
          <w:p w:rsidR="00011138" w:rsidRPr="00823FC5" w:rsidRDefault="00980121" w:rsidP="00AF3FC2">
            <w:pPr>
              <w:pStyle w:val="a3"/>
              <w:shd w:val="clear" w:color="auto" w:fill="FFFFFF" w:themeFill="background1"/>
              <w:ind w:firstLine="567"/>
              <w:jc w:val="both"/>
              <w:rPr>
                <w:rFonts w:ascii="Times New Roman" w:hAnsi="Times New Roman" w:cs="Times New Roman"/>
                <w:sz w:val="24"/>
                <w:szCs w:val="24"/>
              </w:rPr>
            </w:pPr>
            <w:r w:rsidRPr="00823FC5">
              <w:rPr>
                <w:rFonts w:ascii="Times New Roman" w:hAnsi="Times New Roman" w:cs="Times New Roman"/>
                <w:sz w:val="24"/>
                <w:szCs w:val="24"/>
              </w:rPr>
              <w:t>школьный</w:t>
            </w:r>
          </w:p>
        </w:tc>
      </w:tr>
      <w:tr w:rsidR="00011138" w:rsidRPr="00AF3FC2" w:rsidTr="00823FC5">
        <w:tc>
          <w:tcPr>
            <w:tcW w:w="1748" w:type="dxa"/>
            <w:tcBorders>
              <w:left w:val="single" w:sz="4" w:space="0" w:color="auto"/>
              <w:bottom w:val="single" w:sz="4" w:space="0" w:color="auto"/>
              <w:right w:val="single" w:sz="4" w:space="0" w:color="auto"/>
            </w:tcBorders>
            <w:vAlign w:val="center"/>
          </w:tcPr>
          <w:p w:rsidR="00011138" w:rsidRPr="00AF3FC2" w:rsidRDefault="00011138" w:rsidP="00823FC5">
            <w:pPr>
              <w:pStyle w:val="a3"/>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Демина Т.М.</w:t>
            </w:r>
          </w:p>
        </w:tc>
        <w:tc>
          <w:tcPr>
            <w:tcW w:w="1850" w:type="dxa"/>
            <w:tcBorders>
              <w:left w:val="single" w:sz="4" w:space="0" w:color="auto"/>
              <w:bottom w:val="single" w:sz="4" w:space="0" w:color="auto"/>
              <w:right w:val="single" w:sz="4" w:space="0" w:color="auto"/>
            </w:tcBorders>
            <w:vAlign w:val="center"/>
          </w:tcPr>
          <w:p w:rsidR="00011138" w:rsidRDefault="00021AC9" w:rsidP="00823FC5">
            <w:pPr>
              <w:pStyle w:val="a3"/>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1-11</w:t>
            </w:r>
          </w:p>
          <w:p w:rsidR="00021AC9" w:rsidRDefault="00021AC9" w:rsidP="00823FC5">
            <w:pPr>
              <w:pStyle w:val="a3"/>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1-11</w:t>
            </w:r>
          </w:p>
          <w:p w:rsidR="00021AC9" w:rsidRPr="00AF3FC2" w:rsidRDefault="00021AC9" w:rsidP="00823FC5">
            <w:pPr>
              <w:pStyle w:val="a3"/>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1-6</w:t>
            </w:r>
          </w:p>
        </w:tc>
        <w:tc>
          <w:tcPr>
            <w:tcW w:w="3469" w:type="dxa"/>
            <w:tcBorders>
              <w:top w:val="single" w:sz="4" w:space="0" w:color="auto"/>
              <w:left w:val="single" w:sz="4" w:space="0" w:color="auto"/>
              <w:bottom w:val="single" w:sz="4" w:space="0" w:color="auto"/>
              <w:right w:val="single" w:sz="4" w:space="0" w:color="auto"/>
            </w:tcBorders>
            <w:vAlign w:val="center"/>
          </w:tcPr>
          <w:p w:rsidR="00823FC5" w:rsidRDefault="00E60883" w:rsidP="00823FC5">
            <w:pPr>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823FC5">
              <w:rPr>
                <w:rFonts w:ascii="Times New Roman" w:eastAsia="Times New Roman" w:hAnsi="Times New Roman" w:cs="Times New Roman"/>
                <w:bCs/>
                <w:sz w:val="24"/>
                <w:szCs w:val="24"/>
                <w:lang w:eastAsia="ru-RU"/>
              </w:rPr>
              <w:t>День Героев Отечества</w:t>
            </w:r>
            <w:r>
              <w:rPr>
                <w:rFonts w:ascii="Times New Roman" w:eastAsia="Times New Roman" w:hAnsi="Times New Roman" w:cs="Times New Roman"/>
                <w:bCs/>
                <w:sz w:val="24"/>
                <w:szCs w:val="24"/>
                <w:lang w:eastAsia="ru-RU"/>
              </w:rPr>
              <w:t>»</w:t>
            </w:r>
            <w:r w:rsidR="00823FC5">
              <w:rPr>
                <w:rFonts w:ascii="Times New Roman" w:eastAsia="Times New Roman" w:hAnsi="Times New Roman" w:cs="Times New Roman"/>
                <w:bCs/>
                <w:sz w:val="24"/>
                <w:szCs w:val="24"/>
                <w:lang w:eastAsia="ru-RU"/>
              </w:rPr>
              <w:t xml:space="preserve">, </w:t>
            </w:r>
          </w:p>
          <w:p w:rsidR="00011138" w:rsidRDefault="00E60883" w:rsidP="00823FC5">
            <w:pPr>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823FC5">
              <w:rPr>
                <w:rFonts w:ascii="Times New Roman" w:eastAsia="Times New Roman" w:hAnsi="Times New Roman" w:cs="Times New Roman"/>
                <w:bCs/>
                <w:sz w:val="24"/>
                <w:szCs w:val="24"/>
                <w:lang w:eastAsia="ru-RU"/>
              </w:rPr>
              <w:t>Чтения Победы</w:t>
            </w:r>
            <w:r>
              <w:rPr>
                <w:rFonts w:ascii="Times New Roman" w:eastAsia="Times New Roman" w:hAnsi="Times New Roman" w:cs="Times New Roman"/>
                <w:bCs/>
                <w:sz w:val="24"/>
                <w:szCs w:val="24"/>
                <w:lang w:eastAsia="ru-RU"/>
              </w:rPr>
              <w:t>»</w:t>
            </w:r>
            <w:r w:rsidR="00297305">
              <w:rPr>
                <w:rFonts w:ascii="Times New Roman" w:eastAsia="Times New Roman" w:hAnsi="Times New Roman" w:cs="Times New Roman"/>
                <w:bCs/>
                <w:sz w:val="24"/>
                <w:szCs w:val="24"/>
                <w:lang w:eastAsia="ru-RU"/>
              </w:rPr>
              <w:t xml:space="preserve">, </w:t>
            </w:r>
          </w:p>
          <w:p w:rsidR="00297305" w:rsidRPr="00DE1E04" w:rsidRDefault="00297305" w:rsidP="00823FC5">
            <w:pPr>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«День зимующих птиц России»</w:t>
            </w:r>
          </w:p>
        </w:tc>
        <w:tc>
          <w:tcPr>
            <w:tcW w:w="2430" w:type="dxa"/>
            <w:tcBorders>
              <w:top w:val="single" w:sz="4" w:space="0" w:color="auto"/>
              <w:left w:val="single" w:sz="4" w:space="0" w:color="auto"/>
              <w:bottom w:val="single" w:sz="4" w:space="0" w:color="auto"/>
              <w:right w:val="single" w:sz="4" w:space="0" w:color="auto"/>
            </w:tcBorders>
            <w:vAlign w:val="center"/>
          </w:tcPr>
          <w:p w:rsidR="00011138" w:rsidRPr="00AF3FC2" w:rsidRDefault="00AA551E" w:rsidP="00AF3FC2">
            <w:pPr>
              <w:pStyle w:val="a3"/>
              <w:shd w:val="clear" w:color="auto" w:fill="FFFFFF" w:themeFill="background1"/>
              <w:ind w:firstLine="567"/>
              <w:jc w:val="both"/>
              <w:rPr>
                <w:rFonts w:ascii="Times New Roman" w:hAnsi="Times New Roman" w:cs="Times New Roman"/>
                <w:sz w:val="24"/>
                <w:szCs w:val="24"/>
              </w:rPr>
            </w:pPr>
            <w:r w:rsidRPr="00AF3FC2">
              <w:rPr>
                <w:rFonts w:ascii="Times New Roman" w:hAnsi="Times New Roman" w:cs="Times New Roman"/>
                <w:sz w:val="24"/>
                <w:szCs w:val="24"/>
              </w:rPr>
              <w:t>школьный</w:t>
            </w:r>
          </w:p>
        </w:tc>
      </w:tr>
    </w:tbl>
    <w:p w:rsidR="005207C4" w:rsidRPr="00AF3FC2" w:rsidRDefault="005207C4" w:rsidP="001C687E">
      <w:pPr>
        <w:pStyle w:val="a3"/>
        <w:shd w:val="clear" w:color="auto" w:fill="FFFFFF" w:themeFill="background1"/>
        <w:jc w:val="both"/>
        <w:rPr>
          <w:rFonts w:ascii="Times New Roman" w:hAnsi="Times New Roman" w:cs="Times New Roman"/>
          <w:sz w:val="24"/>
          <w:szCs w:val="24"/>
        </w:rPr>
      </w:pPr>
    </w:p>
    <w:p w:rsidR="006A3252" w:rsidRPr="006A3252" w:rsidRDefault="005207C4" w:rsidP="006A3252">
      <w:pPr>
        <w:pStyle w:val="a3"/>
        <w:numPr>
          <w:ilvl w:val="1"/>
          <w:numId w:val="6"/>
        </w:numPr>
        <w:shd w:val="clear" w:color="auto" w:fill="FFFFFF" w:themeFill="background1"/>
        <w:ind w:left="0" w:firstLine="567"/>
        <w:jc w:val="both"/>
        <w:rPr>
          <w:rFonts w:ascii="Times New Roman" w:hAnsi="Times New Roman" w:cs="Times New Roman"/>
          <w:b/>
          <w:sz w:val="24"/>
          <w:szCs w:val="24"/>
        </w:rPr>
      </w:pPr>
      <w:r w:rsidRPr="00AF3FC2">
        <w:rPr>
          <w:rFonts w:ascii="Times New Roman" w:hAnsi="Times New Roman" w:cs="Times New Roman"/>
          <w:b/>
          <w:sz w:val="24"/>
          <w:szCs w:val="24"/>
        </w:rPr>
        <w:t>Проблемы, над которыми предстоит работать членам МО в 20</w:t>
      </w:r>
      <w:r w:rsidR="00611519" w:rsidRPr="00AF3FC2">
        <w:rPr>
          <w:rFonts w:ascii="Times New Roman" w:hAnsi="Times New Roman" w:cs="Times New Roman"/>
          <w:b/>
          <w:sz w:val="24"/>
          <w:szCs w:val="24"/>
        </w:rPr>
        <w:t>2</w:t>
      </w:r>
      <w:r w:rsidR="001403D5">
        <w:rPr>
          <w:rFonts w:ascii="Times New Roman" w:hAnsi="Times New Roman" w:cs="Times New Roman"/>
          <w:b/>
          <w:sz w:val="24"/>
          <w:szCs w:val="24"/>
        </w:rPr>
        <w:t>5</w:t>
      </w:r>
      <w:r w:rsidRPr="00AF3FC2">
        <w:rPr>
          <w:rFonts w:ascii="Times New Roman" w:hAnsi="Times New Roman" w:cs="Times New Roman"/>
          <w:b/>
          <w:sz w:val="24"/>
          <w:szCs w:val="24"/>
        </w:rPr>
        <w:t>-20</w:t>
      </w:r>
      <w:r w:rsidR="00611519" w:rsidRPr="00AF3FC2">
        <w:rPr>
          <w:rFonts w:ascii="Times New Roman" w:hAnsi="Times New Roman" w:cs="Times New Roman"/>
          <w:b/>
          <w:sz w:val="24"/>
          <w:szCs w:val="24"/>
        </w:rPr>
        <w:t>2</w:t>
      </w:r>
      <w:r w:rsidR="001403D5">
        <w:rPr>
          <w:rFonts w:ascii="Times New Roman" w:hAnsi="Times New Roman" w:cs="Times New Roman"/>
          <w:b/>
          <w:sz w:val="24"/>
          <w:szCs w:val="24"/>
        </w:rPr>
        <w:t>6</w:t>
      </w:r>
      <w:r w:rsidR="00F27289">
        <w:rPr>
          <w:rFonts w:ascii="Times New Roman" w:hAnsi="Times New Roman" w:cs="Times New Roman"/>
          <w:b/>
          <w:sz w:val="24"/>
          <w:szCs w:val="24"/>
        </w:rPr>
        <w:t xml:space="preserve"> </w:t>
      </w:r>
      <w:r w:rsidRPr="00AF3FC2">
        <w:rPr>
          <w:rFonts w:ascii="Times New Roman" w:hAnsi="Times New Roman" w:cs="Times New Roman"/>
          <w:b/>
          <w:sz w:val="24"/>
          <w:szCs w:val="24"/>
        </w:rPr>
        <w:t>учебном году:</w:t>
      </w:r>
    </w:p>
    <w:p w:rsidR="00E27D33" w:rsidRPr="006A3252" w:rsidRDefault="006A3252" w:rsidP="006A3252">
      <w:pPr>
        <w:pStyle w:val="a3"/>
        <w:shd w:val="clear" w:color="auto" w:fill="FFFFFF" w:themeFill="background1"/>
        <w:ind w:firstLine="567"/>
        <w:jc w:val="both"/>
        <w:rPr>
          <w:rFonts w:ascii="Times New Roman" w:hAnsi="Times New Roman" w:cs="Times New Roman"/>
          <w:b/>
          <w:sz w:val="24"/>
          <w:szCs w:val="24"/>
        </w:rPr>
      </w:pPr>
      <w:r w:rsidRPr="006A3252">
        <w:rPr>
          <w:rFonts w:ascii="Times New Roman" w:hAnsi="Times New Roman" w:cs="Times New Roman"/>
          <w:sz w:val="24"/>
          <w:szCs w:val="24"/>
        </w:rPr>
        <w:t>Классные руководители недостаточно и не активно обобщают передовой</w:t>
      </w:r>
      <w:r>
        <w:rPr>
          <w:rFonts w:ascii="Times New Roman" w:hAnsi="Times New Roman" w:cs="Times New Roman"/>
          <w:sz w:val="24"/>
          <w:szCs w:val="24"/>
        </w:rPr>
        <w:t xml:space="preserve"> </w:t>
      </w:r>
      <w:r w:rsidRPr="006A3252">
        <w:rPr>
          <w:rFonts w:ascii="Times New Roman" w:hAnsi="Times New Roman" w:cs="Times New Roman"/>
          <w:sz w:val="24"/>
          <w:szCs w:val="24"/>
        </w:rPr>
        <w:t>опыт, пропагандируя его через организацию открытых мероприятий воспитательного характера на школьном, муниципальном и региональном уровне, через участие в педагогических конкурсах, страничках педагогических сообществах публикуют в педагогических сборниках и журналах.  Классным руководителям надо вести постоянный контроль за посещаемость</w:t>
      </w:r>
      <w:r>
        <w:rPr>
          <w:rFonts w:ascii="Times New Roman" w:hAnsi="Times New Roman" w:cs="Times New Roman"/>
          <w:sz w:val="24"/>
          <w:szCs w:val="24"/>
        </w:rPr>
        <w:t xml:space="preserve">ю </w:t>
      </w:r>
      <w:r w:rsidRPr="006A3252">
        <w:rPr>
          <w:rFonts w:ascii="Times New Roman" w:hAnsi="Times New Roman" w:cs="Times New Roman"/>
          <w:sz w:val="24"/>
          <w:szCs w:val="24"/>
        </w:rPr>
        <w:t xml:space="preserve">обучающимися </w:t>
      </w:r>
      <w:r>
        <w:rPr>
          <w:rFonts w:ascii="Times New Roman" w:hAnsi="Times New Roman" w:cs="Times New Roman"/>
          <w:sz w:val="24"/>
          <w:szCs w:val="24"/>
        </w:rPr>
        <w:lastRenderedPageBreak/>
        <w:t>уроков физкультуры.</w:t>
      </w:r>
      <w:r w:rsidRPr="006A3252">
        <w:rPr>
          <w:rFonts w:ascii="Times New Roman" w:hAnsi="Times New Roman" w:cs="Times New Roman"/>
          <w:sz w:val="24"/>
          <w:szCs w:val="24"/>
        </w:rPr>
        <w:t xml:space="preserve"> На работу над этими </w:t>
      </w:r>
      <w:r>
        <w:rPr>
          <w:rFonts w:ascii="Times New Roman" w:hAnsi="Times New Roman" w:cs="Times New Roman"/>
          <w:sz w:val="24"/>
          <w:szCs w:val="24"/>
        </w:rPr>
        <w:t>проблемами</w:t>
      </w:r>
      <w:r w:rsidRPr="006A3252">
        <w:rPr>
          <w:rFonts w:ascii="Times New Roman" w:hAnsi="Times New Roman" w:cs="Times New Roman"/>
          <w:sz w:val="24"/>
          <w:szCs w:val="24"/>
        </w:rPr>
        <w:t xml:space="preserve"> следует обратить внимание в следующем учебном году.</w:t>
      </w:r>
    </w:p>
    <w:p w:rsidR="005207C4" w:rsidRPr="00AF3FC2" w:rsidRDefault="005207C4" w:rsidP="00F27289">
      <w:pPr>
        <w:pStyle w:val="a3"/>
        <w:numPr>
          <w:ilvl w:val="1"/>
          <w:numId w:val="6"/>
        </w:numPr>
        <w:shd w:val="clear" w:color="auto" w:fill="FFFFFF" w:themeFill="background1"/>
        <w:ind w:left="0" w:firstLine="567"/>
        <w:jc w:val="both"/>
        <w:rPr>
          <w:rFonts w:ascii="Times New Roman" w:hAnsi="Times New Roman" w:cs="Times New Roman"/>
          <w:b/>
          <w:sz w:val="24"/>
          <w:szCs w:val="24"/>
        </w:rPr>
      </w:pPr>
      <w:r w:rsidRPr="00AF3FC2">
        <w:rPr>
          <w:rFonts w:ascii="Times New Roman" w:hAnsi="Times New Roman" w:cs="Times New Roman"/>
          <w:b/>
          <w:sz w:val="24"/>
          <w:szCs w:val="24"/>
        </w:rPr>
        <w:t>Задачи на новый учебный год.</w:t>
      </w:r>
    </w:p>
    <w:p w:rsidR="000D1AE4" w:rsidRPr="000D1AE4" w:rsidRDefault="000D1AE4" w:rsidP="000D1AE4">
      <w:pPr>
        <w:pStyle w:val="a8"/>
        <w:shd w:val="clear" w:color="auto" w:fill="FFFFFF"/>
        <w:spacing w:before="0" w:beforeAutospacing="0" w:after="0" w:afterAutospacing="0"/>
        <w:ind w:firstLine="567"/>
        <w:jc w:val="both"/>
        <w:rPr>
          <w:color w:val="000000"/>
        </w:rPr>
      </w:pPr>
      <w:r w:rsidRPr="000D1AE4">
        <w:rPr>
          <w:color w:val="000000"/>
        </w:rPr>
        <w:t>1.Продолжить работу по повышению профессионального мастерства классного руководителя посредством знакомства с опытом педагогов как нашей школы, так и других школ, а также путем знакомства с новинками педагогической литературы.</w:t>
      </w:r>
    </w:p>
    <w:p w:rsidR="000D1AE4" w:rsidRPr="000D1AE4" w:rsidRDefault="000D1AE4" w:rsidP="000D1AE4">
      <w:pPr>
        <w:pStyle w:val="a8"/>
        <w:shd w:val="clear" w:color="auto" w:fill="FFFFFF"/>
        <w:spacing w:before="0" w:beforeAutospacing="0" w:after="0" w:afterAutospacing="0"/>
        <w:ind w:firstLine="567"/>
        <w:jc w:val="both"/>
        <w:rPr>
          <w:color w:val="000000"/>
        </w:rPr>
      </w:pPr>
      <w:r w:rsidRPr="000D1AE4">
        <w:rPr>
          <w:color w:val="000000"/>
        </w:rPr>
        <w:t>2.Продолжить работу по формированию у воспитанников привычки к здоровому образу жизни.</w:t>
      </w:r>
    </w:p>
    <w:p w:rsidR="000D1AE4" w:rsidRPr="000D1AE4" w:rsidRDefault="000D1AE4" w:rsidP="000D1AE4">
      <w:pPr>
        <w:pStyle w:val="a8"/>
        <w:shd w:val="clear" w:color="auto" w:fill="FFFFFF"/>
        <w:spacing w:before="0" w:beforeAutospacing="0" w:after="0" w:afterAutospacing="0"/>
        <w:ind w:firstLine="567"/>
        <w:jc w:val="both"/>
        <w:rPr>
          <w:color w:val="000000"/>
        </w:rPr>
      </w:pPr>
      <w:r w:rsidRPr="000D1AE4">
        <w:rPr>
          <w:color w:val="000000"/>
        </w:rPr>
        <w:t>3. Овладевать всесторонними технологиями для проведения воспитательной работы с учащимися</w:t>
      </w:r>
      <w:r w:rsidR="006A3252">
        <w:rPr>
          <w:color w:val="000000"/>
        </w:rPr>
        <w:t>.</w:t>
      </w:r>
    </w:p>
    <w:p w:rsidR="000D1AE4" w:rsidRPr="000D1AE4" w:rsidRDefault="000D1AE4" w:rsidP="000D1AE4">
      <w:pPr>
        <w:pStyle w:val="a8"/>
        <w:shd w:val="clear" w:color="auto" w:fill="FFFFFF"/>
        <w:spacing w:before="0" w:beforeAutospacing="0" w:after="0" w:afterAutospacing="0"/>
        <w:ind w:firstLine="567"/>
        <w:jc w:val="both"/>
        <w:rPr>
          <w:color w:val="000000"/>
        </w:rPr>
      </w:pPr>
      <w:r w:rsidRPr="000D1AE4">
        <w:rPr>
          <w:color w:val="000000"/>
        </w:rPr>
        <w:t>4.Продолжить работу по созданию условий для воспитания  чувства патриотизма и гражданского долга, уважения и интереса к ист</w:t>
      </w:r>
      <w:r>
        <w:rPr>
          <w:color w:val="000000"/>
        </w:rPr>
        <w:t>ории своей страны, родного края.</w:t>
      </w:r>
    </w:p>
    <w:p w:rsidR="000D1AE4" w:rsidRPr="000D1AE4" w:rsidRDefault="000D1AE4" w:rsidP="000D1AE4">
      <w:pPr>
        <w:pStyle w:val="a8"/>
        <w:shd w:val="clear" w:color="auto" w:fill="FFFFFF"/>
        <w:spacing w:before="0" w:beforeAutospacing="0" w:after="0" w:afterAutospacing="0"/>
        <w:ind w:firstLine="567"/>
        <w:jc w:val="both"/>
        <w:rPr>
          <w:color w:val="000000"/>
        </w:rPr>
      </w:pPr>
      <w:r>
        <w:rPr>
          <w:color w:val="000000"/>
        </w:rPr>
        <w:t>5</w:t>
      </w:r>
      <w:r w:rsidRPr="000D1AE4">
        <w:rPr>
          <w:color w:val="000000"/>
        </w:rPr>
        <w:t>. Усилить работу по профилактики ПДД, употребления ПАВ, профилактики курения и употребления алкоголя.</w:t>
      </w:r>
    </w:p>
    <w:p w:rsidR="000D1AE4" w:rsidRPr="000D1AE4" w:rsidRDefault="000D1AE4" w:rsidP="000D1AE4">
      <w:pPr>
        <w:pStyle w:val="a8"/>
        <w:shd w:val="clear" w:color="auto" w:fill="FFFFFF"/>
        <w:spacing w:before="0" w:beforeAutospacing="0" w:after="0" w:afterAutospacing="0"/>
        <w:ind w:firstLine="567"/>
        <w:jc w:val="both"/>
        <w:rPr>
          <w:color w:val="000000"/>
        </w:rPr>
      </w:pPr>
      <w:r>
        <w:rPr>
          <w:color w:val="000000"/>
        </w:rPr>
        <w:t>6</w:t>
      </w:r>
      <w:r w:rsidRPr="000D1AE4">
        <w:rPr>
          <w:color w:val="000000"/>
        </w:rPr>
        <w:t>. Развить работу по взаимосвязи с родителями обучающихся, путем привлечения к общешкольным и классным делам.</w:t>
      </w:r>
    </w:p>
    <w:p w:rsidR="005207C4" w:rsidRPr="00AF3FC2" w:rsidRDefault="005207C4" w:rsidP="00AF3FC2">
      <w:pPr>
        <w:pStyle w:val="a3"/>
        <w:shd w:val="clear" w:color="auto" w:fill="FFFFFF" w:themeFill="background1"/>
        <w:ind w:firstLine="567"/>
        <w:jc w:val="both"/>
        <w:rPr>
          <w:rFonts w:ascii="Times New Roman" w:hAnsi="Times New Roman" w:cs="Times New Roman"/>
          <w:sz w:val="24"/>
          <w:szCs w:val="24"/>
        </w:rPr>
      </w:pPr>
    </w:p>
    <w:p w:rsidR="005207C4" w:rsidRPr="00C03F00" w:rsidRDefault="005207C4" w:rsidP="00AF3FC2">
      <w:pPr>
        <w:pStyle w:val="a3"/>
        <w:shd w:val="clear" w:color="auto" w:fill="FFFFFF" w:themeFill="background1"/>
        <w:ind w:firstLine="567"/>
        <w:jc w:val="right"/>
        <w:rPr>
          <w:rFonts w:ascii="Times New Roman" w:hAnsi="Times New Roman" w:cs="Times New Roman"/>
          <w:sz w:val="24"/>
          <w:szCs w:val="24"/>
        </w:rPr>
      </w:pPr>
      <w:r w:rsidRPr="00AF3FC2">
        <w:rPr>
          <w:rFonts w:ascii="Times New Roman" w:eastAsia="Times New Roman" w:hAnsi="Times New Roman" w:cs="Times New Roman"/>
          <w:sz w:val="24"/>
          <w:szCs w:val="24"/>
        </w:rPr>
        <w:t>Руководитель ШМОКР Демина Т.М.</w:t>
      </w:r>
    </w:p>
    <w:sectPr w:rsidR="005207C4" w:rsidRPr="00C03F00" w:rsidSect="00320C81">
      <w:pgSz w:w="11906" w:h="16838"/>
      <w:pgMar w:top="1134"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BCE" w:rsidRDefault="002D0BCE" w:rsidP="00832E79">
      <w:pPr>
        <w:spacing w:after="0" w:line="240" w:lineRule="auto"/>
      </w:pPr>
      <w:r>
        <w:separator/>
      </w:r>
    </w:p>
  </w:endnote>
  <w:endnote w:type="continuationSeparator" w:id="1">
    <w:p w:rsidR="002D0BCE" w:rsidRDefault="002D0BCE" w:rsidP="00832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BCE" w:rsidRDefault="002D0BCE" w:rsidP="00832E79">
      <w:pPr>
        <w:spacing w:after="0" w:line="240" w:lineRule="auto"/>
      </w:pPr>
      <w:r>
        <w:separator/>
      </w:r>
    </w:p>
  </w:footnote>
  <w:footnote w:type="continuationSeparator" w:id="1">
    <w:p w:rsidR="002D0BCE" w:rsidRDefault="002D0BCE" w:rsidP="00832E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AD"/>
    <w:multiLevelType w:val="hybridMultilevel"/>
    <w:tmpl w:val="CE02B226"/>
    <w:lvl w:ilvl="0" w:tplc="F9B42B1A">
      <w:start w:val="1"/>
      <w:numFmt w:val="decimal"/>
      <w:lvlText w:val="%1."/>
      <w:lvlJc w:val="left"/>
      <w:pPr>
        <w:ind w:left="220" w:hanging="181"/>
      </w:pPr>
      <w:rPr>
        <w:rFonts w:hint="default"/>
        <w:w w:val="100"/>
        <w:lang w:val="ru-RU" w:eastAsia="en-US" w:bidi="ar-SA"/>
      </w:rPr>
    </w:lvl>
    <w:lvl w:ilvl="1" w:tplc="081A3126">
      <w:numFmt w:val="bullet"/>
      <w:lvlText w:val="•"/>
      <w:lvlJc w:val="left"/>
      <w:pPr>
        <w:ind w:left="1324" w:hanging="181"/>
      </w:pPr>
      <w:rPr>
        <w:rFonts w:hint="default"/>
        <w:lang w:val="ru-RU" w:eastAsia="en-US" w:bidi="ar-SA"/>
      </w:rPr>
    </w:lvl>
    <w:lvl w:ilvl="2" w:tplc="0BB686C2">
      <w:numFmt w:val="bullet"/>
      <w:lvlText w:val="•"/>
      <w:lvlJc w:val="left"/>
      <w:pPr>
        <w:ind w:left="2429" w:hanging="181"/>
      </w:pPr>
      <w:rPr>
        <w:rFonts w:hint="default"/>
        <w:lang w:val="ru-RU" w:eastAsia="en-US" w:bidi="ar-SA"/>
      </w:rPr>
    </w:lvl>
    <w:lvl w:ilvl="3" w:tplc="489CD96C">
      <w:numFmt w:val="bullet"/>
      <w:lvlText w:val="•"/>
      <w:lvlJc w:val="left"/>
      <w:pPr>
        <w:ind w:left="3533" w:hanging="181"/>
      </w:pPr>
      <w:rPr>
        <w:rFonts w:hint="default"/>
        <w:lang w:val="ru-RU" w:eastAsia="en-US" w:bidi="ar-SA"/>
      </w:rPr>
    </w:lvl>
    <w:lvl w:ilvl="4" w:tplc="8BD862E8">
      <w:numFmt w:val="bullet"/>
      <w:lvlText w:val="•"/>
      <w:lvlJc w:val="left"/>
      <w:pPr>
        <w:ind w:left="4638" w:hanging="181"/>
      </w:pPr>
      <w:rPr>
        <w:rFonts w:hint="default"/>
        <w:lang w:val="ru-RU" w:eastAsia="en-US" w:bidi="ar-SA"/>
      </w:rPr>
    </w:lvl>
    <w:lvl w:ilvl="5" w:tplc="F5C05826">
      <w:numFmt w:val="bullet"/>
      <w:lvlText w:val="•"/>
      <w:lvlJc w:val="left"/>
      <w:pPr>
        <w:ind w:left="5743" w:hanging="181"/>
      </w:pPr>
      <w:rPr>
        <w:rFonts w:hint="default"/>
        <w:lang w:val="ru-RU" w:eastAsia="en-US" w:bidi="ar-SA"/>
      </w:rPr>
    </w:lvl>
    <w:lvl w:ilvl="6" w:tplc="FB184C16">
      <w:numFmt w:val="bullet"/>
      <w:lvlText w:val="•"/>
      <w:lvlJc w:val="left"/>
      <w:pPr>
        <w:ind w:left="6847" w:hanging="181"/>
      </w:pPr>
      <w:rPr>
        <w:rFonts w:hint="default"/>
        <w:lang w:val="ru-RU" w:eastAsia="en-US" w:bidi="ar-SA"/>
      </w:rPr>
    </w:lvl>
    <w:lvl w:ilvl="7" w:tplc="6240C230">
      <w:numFmt w:val="bullet"/>
      <w:lvlText w:val="•"/>
      <w:lvlJc w:val="left"/>
      <w:pPr>
        <w:ind w:left="7952" w:hanging="181"/>
      </w:pPr>
      <w:rPr>
        <w:rFonts w:hint="default"/>
        <w:lang w:val="ru-RU" w:eastAsia="en-US" w:bidi="ar-SA"/>
      </w:rPr>
    </w:lvl>
    <w:lvl w:ilvl="8" w:tplc="2D3477C4">
      <w:numFmt w:val="bullet"/>
      <w:lvlText w:val="•"/>
      <w:lvlJc w:val="left"/>
      <w:pPr>
        <w:ind w:left="9057" w:hanging="181"/>
      </w:pPr>
      <w:rPr>
        <w:rFonts w:hint="default"/>
        <w:lang w:val="ru-RU" w:eastAsia="en-US" w:bidi="ar-SA"/>
      </w:rPr>
    </w:lvl>
  </w:abstractNum>
  <w:abstractNum w:abstractNumId="1">
    <w:nsid w:val="0F404FB8"/>
    <w:multiLevelType w:val="hybridMultilevel"/>
    <w:tmpl w:val="DFC05BD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1">
      <w:start w:val="1"/>
      <w:numFmt w:val="bullet"/>
      <w:lvlText w:val=""/>
      <w:lvlJc w:val="left"/>
      <w:pPr>
        <w:tabs>
          <w:tab w:val="num" w:pos="2520"/>
        </w:tabs>
        <w:ind w:left="252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346668"/>
    <w:multiLevelType w:val="hybridMultilevel"/>
    <w:tmpl w:val="F9C6A2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CA74B41"/>
    <w:multiLevelType w:val="hybridMultilevel"/>
    <w:tmpl w:val="76763008"/>
    <w:lvl w:ilvl="0" w:tplc="8BC4414C">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0B31EE"/>
    <w:multiLevelType w:val="multilevel"/>
    <w:tmpl w:val="432C3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301AD"/>
    <w:multiLevelType w:val="hybridMultilevel"/>
    <w:tmpl w:val="B5C02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392BE2"/>
    <w:multiLevelType w:val="multilevel"/>
    <w:tmpl w:val="87C86698"/>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B513B"/>
    <w:multiLevelType w:val="multilevel"/>
    <w:tmpl w:val="23DA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44A5D"/>
    <w:multiLevelType w:val="hybridMultilevel"/>
    <w:tmpl w:val="2F842F5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6EFC0723"/>
    <w:multiLevelType w:val="hybridMultilevel"/>
    <w:tmpl w:val="C82E0314"/>
    <w:lvl w:ilvl="0" w:tplc="AD6477A0">
      <w:start w:val="4"/>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0">
    <w:nsid w:val="76CC3FF6"/>
    <w:multiLevelType w:val="multilevel"/>
    <w:tmpl w:val="F706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C01BED"/>
    <w:multiLevelType w:val="hybridMultilevel"/>
    <w:tmpl w:val="FFD66054"/>
    <w:lvl w:ilvl="0" w:tplc="CCA09900">
      <w:start w:val="6"/>
      <w:numFmt w:val="decimal"/>
      <w:lvlText w:val="%1."/>
      <w:lvlJc w:val="left"/>
      <w:pPr>
        <w:ind w:left="460" w:hanging="240"/>
      </w:pPr>
      <w:rPr>
        <w:rFonts w:ascii="Times New Roman" w:eastAsia="Times New Roman" w:hAnsi="Times New Roman" w:cs="Times New Roman" w:hint="default"/>
        <w:w w:val="100"/>
        <w:sz w:val="24"/>
        <w:szCs w:val="24"/>
        <w:lang w:val="ru-RU" w:eastAsia="en-US" w:bidi="ar-SA"/>
      </w:rPr>
    </w:lvl>
    <w:lvl w:ilvl="1" w:tplc="1682E3EA">
      <w:numFmt w:val="bullet"/>
      <w:lvlText w:val=""/>
      <w:lvlJc w:val="left"/>
      <w:pPr>
        <w:ind w:left="880" w:hanging="361"/>
      </w:pPr>
      <w:rPr>
        <w:rFonts w:ascii="Wingdings" w:eastAsia="Wingdings" w:hAnsi="Wingdings" w:cs="Wingdings" w:hint="default"/>
        <w:w w:val="100"/>
        <w:sz w:val="24"/>
        <w:szCs w:val="24"/>
        <w:lang w:val="ru-RU" w:eastAsia="en-US" w:bidi="ar-SA"/>
      </w:rPr>
    </w:lvl>
    <w:lvl w:ilvl="2" w:tplc="2772988E">
      <w:numFmt w:val="bullet"/>
      <w:lvlText w:val="•"/>
      <w:lvlJc w:val="left"/>
      <w:pPr>
        <w:ind w:left="2034" w:hanging="361"/>
      </w:pPr>
      <w:rPr>
        <w:rFonts w:hint="default"/>
        <w:lang w:val="ru-RU" w:eastAsia="en-US" w:bidi="ar-SA"/>
      </w:rPr>
    </w:lvl>
    <w:lvl w:ilvl="3" w:tplc="15C6BF9C">
      <w:numFmt w:val="bullet"/>
      <w:lvlText w:val="•"/>
      <w:lvlJc w:val="left"/>
      <w:pPr>
        <w:ind w:left="3188" w:hanging="361"/>
      </w:pPr>
      <w:rPr>
        <w:rFonts w:hint="default"/>
        <w:lang w:val="ru-RU" w:eastAsia="en-US" w:bidi="ar-SA"/>
      </w:rPr>
    </w:lvl>
    <w:lvl w:ilvl="4" w:tplc="6200285C">
      <w:numFmt w:val="bullet"/>
      <w:lvlText w:val="•"/>
      <w:lvlJc w:val="left"/>
      <w:pPr>
        <w:ind w:left="4342" w:hanging="361"/>
      </w:pPr>
      <w:rPr>
        <w:rFonts w:hint="default"/>
        <w:lang w:val="ru-RU" w:eastAsia="en-US" w:bidi="ar-SA"/>
      </w:rPr>
    </w:lvl>
    <w:lvl w:ilvl="5" w:tplc="D426512C">
      <w:numFmt w:val="bullet"/>
      <w:lvlText w:val="•"/>
      <w:lvlJc w:val="left"/>
      <w:pPr>
        <w:ind w:left="5496" w:hanging="361"/>
      </w:pPr>
      <w:rPr>
        <w:rFonts w:hint="default"/>
        <w:lang w:val="ru-RU" w:eastAsia="en-US" w:bidi="ar-SA"/>
      </w:rPr>
    </w:lvl>
    <w:lvl w:ilvl="6" w:tplc="5998B7FA">
      <w:numFmt w:val="bullet"/>
      <w:lvlText w:val="•"/>
      <w:lvlJc w:val="left"/>
      <w:pPr>
        <w:ind w:left="6650" w:hanging="361"/>
      </w:pPr>
      <w:rPr>
        <w:rFonts w:hint="default"/>
        <w:lang w:val="ru-RU" w:eastAsia="en-US" w:bidi="ar-SA"/>
      </w:rPr>
    </w:lvl>
    <w:lvl w:ilvl="7" w:tplc="A9828CFA">
      <w:numFmt w:val="bullet"/>
      <w:lvlText w:val="•"/>
      <w:lvlJc w:val="left"/>
      <w:pPr>
        <w:ind w:left="7804" w:hanging="361"/>
      </w:pPr>
      <w:rPr>
        <w:rFonts w:hint="default"/>
        <w:lang w:val="ru-RU" w:eastAsia="en-US" w:bidi="ar-SA"/>
      </w:rPr>
    </w:lvl>
    <w:lvl w:ilvl="8" w:tplc="D47073CE">
      <w:numFmt w:val="bullet"/>
      <w:lvlText w:val="•"/>
      <w:lvlJc w:val="left"/>
      <w:pPr>
        <w:ind w:left="8958" w:hanging="361"/>
      </w:pPr>
      <w:rPr>
        <w:rFonts w:hint="default"/>
        <w:lang w:val="ru-RU"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0"/>
  </w:num>
  <w:num w:numId="9">
    <w:abstractNumId w:val="9"/>
  </w:num>
  <w:num w:numId="10">
    <w:abstractNumId w:val="4"/>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207C4"/>
    <w:rsid w:val="00011138"/>
    <w:rsid w:val="0002124C"/>
    <w:rsid w:val="00021AC9"/>
    <w:rsid w:val="00033A33"/>
    <w:rsid w:val="00057C7E"/>
    <w:rsid w:val="00073FCF"/>
    <w:rsid w:val="000B5E40"/>
    <w:rsid w:val="000C1DAE"/>
    <w:rsid w:val="000D1AE4"/>
    <w:rsid w:val="000D61A2"/>
    <w:rsid w:val="000F098D"/>
    <w:rsid w:val="000F16BB"/>
    <w:rsid w:val="001403D5"/>
    <w:rsid w:val="0017039B"/>
    <w:rsid w:val="001B11C9"/>
    <w:rsid w:val="001C687E"/>
    <w:rsid w:val="001E29C2"/>
    <w:rsid w:val="00213ECC"/>
    <w:rsid w:val="00235DBC"/>
    <w:rsid w:val="0024106B"/>
    <w:rsid w:val="00283227"/>
    <w:rsid w:val="00286C30"/>
    <w:rsid w:val="00297305"/>
    <w:rsid w:val="002A18FA"/>
    <w:rsid w:val="002B208F"/>
    <w:rsid w:val="002C489B"/>
    <w:rsid w:val="002D0BCE"/>
    <w:rsid w:val="002E00F4"/>
    <w:rsid w:val="0031095D"/>
    <w:rsid w:val="00320C81"/>
    <w:rsid w:val="0036670A"/>
    <w:rsid w:val="003D4AD9"/>
    <w:rsid w:val="003E17FD"/>
    <w:rsid w:val="0043157D"/>
    <w:rsid w:val="00441170"/>
    <w:rsid w:val="004468B4"/>
    <w:rsid w:val="00487155"/>
    <w:rsid w:val="004B293A"/>
    <w:rsid w:val="004B64C7"/>
    <w:rsid w:val="004C71B7"/>
    <w:rsid w:val="004C7E33"/>
    <w:rsid w:val="005207C4"/>
    <w:rsid w:val="00540E65"/>
    <w:rsid w:val="00556130"/>
    <w:rsid w:val="005A4C6F"/>
    <w:rsid w:val="005C629E"/>
    <w:rsid w:val="006067A2"/>
    <w:rsid w:val="0061038D"/>
    <w:rsid w:val="00611519"/>
    <w:rsid w:val="00670D8B"/>
    <w:rsid w:val="006713C0"/>
    <w:rsid w:val="00675A46"/>
    <w:rsid w:val="006803EC"/>
    <w:rsid w:val="00697AD3"/>
    <w:rsid w:val="006A3252"/>
    <w:rsid w:val="006A53A2"/>
    <w:rsid w:val="006C522A"/>
    <w:rsid w:val="006D5785"/>
    <w:rsid w:val="006F3829"/>
    <w:rsid w:val="006F4818"/>
    <w:rsid w:val="007411AA"/>
    <w:rsid w:val="007520FD"/>
    <w:rsid w:val="00781339"/>
    <w:rsid w:val="00794C30"/>
    <w:rsid w:val="007C1525"/>
    <w:rsid w:val="007D0189"/>
    <w:rsid w:val="008143FC"/>
    <w:rsid w:val="00823FC5"/>
    <w:rsid w:val="00832E79"/>
    <w:rsid w:val="0083534C"/>
    <w:rsid w:val="00853D88"/>
    <w:rsid w:val="00870B25"/>
    <w:rsid w:val="00875AC0"/>
    <w:rsid w:val="008C566D"/>
    <w:rsid w:val="00913353"/>
    <w:rsid w:val="009245E9"/>
    <w:rsid w:val="00940152"/>
    <w:rsid w:val="00956805"/>
    <w:rsid w:val="00980121"/>
    <w:rsid w:val="009E0FFB"/>
    <w:rsid w:val="009E4054"/>
    <w:rsid w:val="009F497D"/>
    <w:rsid w:val="00A0590D"/>
    <w:rsid w:val="00A202FC"/>
    <w:rsid w:val="00A2672F"/>
    <w:rsid w:val="00A33CEE"/>
    <w:rsid w:val="00A61918"/>
    <w:rsid w:val="00A72EFA"/>
    <w:rsid w:val="00A96FD2"/>
    <w:rsid w:val="00AA551E"/>
    <w:rsid w:val="00AB0597"/>
    <w:rsid w:val="00AE12EB"/>
    <w:rsid w:val="00AF3FC2"/>
    <w:rsid w:val="00B10F5D"/>
    <w:rsid w:val="00B14EC6"/>
    <w:rsid w:val="00B20F6A"/>
    <w:rsid w:val="00B31BBD"/>
    <w:rsid w:val="00B65826"/>
    <w:rsid w:val="00B66F0C"/>
    <w:rsid w:val="00B874CD"/>
    <w:rsid w:val="00BA0B87"/>
    <w:rsid w:val="00BD1E7E"/>
    <w:rsid w:val="00C03F00"/>
    <w:rsid w:val="00C14F5C"/>
    <w:rsid w:val="00C17771"/>
    <w:rsid w:val="00C46B3A"/>
    <w:rsid w:val="00C77984"/>
    <w:rsid w:val="00C9249F"/>
    <w:rsid w:val="00CB2E19"/>
    <w:rsid w:val="00CE0203"/>
    <w:rsid w:val="00D33323"/>
    <w:rsid w:val="00D34BA1"/>
    <w:rsid w:val="00D46BE9"/>
    <w:rsid w:val="00D61C83"/>
    <w:rsid w:val="00D620B8"/>
    <w:rsid w:val="00D71352"/>
    <w:rsid w:val="00D728B2"/>
    <w:rsid w:val="00D76CAF"/>
    <w:rsid w:val="00D8646A"/>
    <w:rsid w:val="00D90E80"/>
    <w:rsid w:val="00D97285"/>
    <w:rsid w:val="00DB3F9E"/>
    <w:rsid w:val="00DB49E7"/>
    <w:rsid w:val="00DD0AF8"/>
    <w:rsid w:val="00DD48FB"/>
    <w:rsid w:val="00DE1E04"/>
    <w:rsid w:val="00DF7476"/>
    <w:rsid w:val="00E27D33"/>
    <w:rsid w:val="00E44CFF"/>
    <w:rsid w:val="00E60883"/>
    <w:rsid w:val="00E87D7A"/>
    <w:rsid w:val="00EC1B9E"/>
    <w:rsid w:val="00F15498"/>
    <w:rsid w:val="00F27289"/>
    <w:rsid w:val="00F405BC"/>
    <w:rsid w:val="00F832FD"/>
    <w:rsid w:val="00FC7F52"/>
    <w:rsid w:val="00FD4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C4"/>
  </w:style>
  <w:style w:type="paragraph" w:styleId="2">
    <w:name w:val="heading 2"/>
    <w:basedOn w:val="a"/>
    <w:link w:val="20"/>
    <w:uiPriority w:val="9"/>
    <w:qFormat/>
    <w:rsid w:val="00DE1E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Обрнадзор"/>
    <w:link w:val="a4"/>
    <w:uiPriority w:val="1"/>
    <w:qFormat/>
    <w:rsid w:val="005207C4"/>
    <w:pPr>
      <w:spacing w:after="0" w:line="240" w:lineRule="auto"/>
    </w:pPr>
  </w:style>
  <w:style w:type="paragraph" w:styleId="a5">
    <w:name w:val="List Paragraph"/>
    <w:basedOn w:val="a"/>
    <w:link w:val="a6"/>
    <w:uiPriority w:val="34"/>
    <w:qFormat/>
    <w:rsid w:val="005207C4"/>
    <w:pPr>
      <w:ind w:left="720"/>
      <w:contextualSpacing/>
    </w:pPr>
  </w:style>
  <w:style w:type="table" w:styleId="a7">
    <w:name w:val="Table Grid"/>
    <w:basedOn w:val="a1"/>
    <w:uiPriority w:val="59"/>
    <w:rsid w:val="00520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3F0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unhideWhenUsed/>
    <w:qFormat/>
    <w:rsid w:val="00441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4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0152"/>
  </w:style>
  <w:style w:type="paragraph" w:customStyle="1" w:styleId="Heading2">
    <w:name w:val="Heading 2"/>
    <w:basedOn w:val="a"/>
    <w:uiPriority w:val="1"/>
    <w:qFormat/>
    <w:rsid w:val="007520FD"/>
    <w:pPr>
      <w:widowControl w:val="0"/>
      <w:autoSpaceDE w:val="0"/>
      <w:autoSpaceDN w:val="0"/>
      <w:spacing w:after="0" w:line="240" w:lineRule="auto"/>
      <w:ind w:left="220"/>
      <w:outlineLvl w:val="2"/>
    </w:pPr>
    <w:rPr>
      <w:rFonts w:ascii="Times New Roman" w:eastAsia="Times New Roman" w:hAnsi="Times New Roman" w:cs="Times New Roman"/>
      <w:b/>
      <w:bCs/>
      <w:sz w:val="24"/>
      <w:szCs w:val="24"/>
      <w:u w:val="single" w:color="000000"/>
    </w:rPr>
  </w:style>
  <w:style w:type="paragraph" w:styleId="a9">
    <w:name w:val="Body Text"/>
    <w:basedOn w:val="a"/>
    <w:link w:val="aa"/>
    <w:uiPriority w:val="1"/>
    <w:qFormat/>
    <w:rsid w:val="007520FD"/>
    <w:pPr>
      <w:widowControl w:val="0"/>
      <w:autoSpaceDE w:val="0"/>
      <w:autoSpaceDN w:val="0"/>
      <w:spacing w:after="0" w:line="240" w:lineRule="auto"/>
      <w:ind w:left="940"/>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7520FD"/>
    <w:rPr>
      <w:rFonts w:ascii="Times New Roman" w:eastAsia="Times New Roman" w:hAnsi="Times New Roman" w:cs="Times New Roman"/>
      <w:sz w:val="24"/>
      <w:szCs w:val="24"/>
    </w:rPr>
  </w:style>
  <w:style w:type="paragraph" w:customStyle="1" w:styleId="TableParagraph">
    <w:name w:val="Table Paragraph"/>
    <w:basedOn w:val="a"/>
    <w:uiPriority w:val="1"/>
    <w:qFormat/>
    <w:rsid w:val="007520FD"/>
    <w:pPr>
      <w:widowControl w:val="0"/>
      <w:autoSpaceDE w:val="0"/>
      <w:autoSpaceDN w:val="0"/>
      <w:spacing w:after="0" w:line="240" w:lineRule="auto"/>
    </w:pPr>
    <w:rPr>
      <w:rFonts w:ascii="Times New Roman" w:eastAsia="Times New Roman" w:hAnsi="Times New Roman" w:cs="Times New Roman"/>
    </w:rPr>
  </w:style>
  <w:style w:type="character" w:customStyle="1" w:styleId="extendedtext-full">
    <w:name w:val="extendedtext-full"/>
    <w:basedOn w:val="a0"/>
    <w:rsid w:val="00697AD3"/>
  </w:style>
  <w:style w:type="character" w:styleId="ab">
    <w:name w:val="Hyperlink"/>
    <w:basedOn w:val="a0"/>
    <w:uiPriority w:val="99"/>
    <w:semiHidden/>
    <w:unhideWhenUsed/>
    <w:rsid w:val="0024106B"/>
    <w:rPr>
      <w:color w:val="0000FF"/>
      <w:u w:val="single"/>
    </w:rPr>
  </w:style>
  <w:style w:type="character" w:customStyle="1" w:styleId="c20">
    <w:name w:val="c20"/>
    <w:basedOn w:val="a0"/>
    <w:qFormat/>
    <w:rsid w:val="00320C81"/>
  </w:style>
  <w:style w:type="character" w:customStyle="1" w:styleId="c3">
    <w:name w:val="c3"/>
    <w:basedOn w:val="a0"/>
    <w:qFormat/>
    <w:rsid w:val="00320C81"/>
  </w:style>
  <w:style w:type="paragraph" w:customStyle="1" w:styleId="c6">
    <w:name w:val="c6"/>
    <w:basedOn w:val="a"/>
    <w:qFormat/>
    <w:rsid w:val="00320C81"/>
    <w:pPr>
      <w:suppressAutoHyphens/>
      <w:spacing w:before="280" w:after="280" w:line="259" w:lineRule="auto"/>
    </w:pPr>
    <w:rPr>
      <w:rFonts w:eastAsiaTheme="minorEastAsia"/>
      <w:lang w:eastAsia="ko-KR"/>
    </w:rPr>
  </w:style>
  <w:style w:type="paragraph" w:customStyle="1" w:styleId="c12">
    <w:name w:val="c12"/>
    <w:basedOn w:val="a"/>
    <w:qFormat/>
    <w:rsid w:val="00320C81"/>
    <w:pPr>
      <w:suppressAutoHyphens/>
      <w:spacing w:before="280" w:after="280" w:line="259" w:lineRule="auto"/>
    </w:pPr>
    <w:rPr>
      <w:rFonts w:eastAsiaTheme="minorEastAsia"/>
      <w:lang w:eastAsia="ko-KR"/>
    </w:rPr>
  </w:style>
  <w:style w:type="paragraph" w:customStyle="1" w:styleId="c13">
    <w:name w:val="c13"/>
    <w:basedOn w:val="a"/>
    <w:qFormat/>
    <w:rsid w:val="009E0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qFormat/>
    <w:rsid w:val="009E0FFB"/>
  </w:style>
  <w:style w:type="paragraph" w:styleId="ac">
    <w:name w:val="header"/>
    <w:basedOn w:val="a"/>
    <w:link w:val="ad"/>
    <w:uiPriority w:val="99"/>
    <w:semiHidden/>
    <w:unhideWhenUsed/>
    <w:rsid w:val="00832E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32E79"/>
  </w:style>
  <w:style w:type="paragraph" w:styleId="ae">
    <w:name w:val="footer"/>
    <w:basedOn w:val="a"/>
    <w:link w:val="af"/>
    <w:uiPriority w:val="99"/>
    <w:semiHidden/>
    <w:unhideWhenUsed/>
    <w:rsid w:val="00832E7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32E79"/>
  </w:style>
  <w:style w:type="character" w:customStyle="1" w:styleId="20">
    <w:name w:val="Заголовок 2 Знак"/>
    <w:basedOn w:val="a0"/>
    <w:link w:val="2"/>
    <w:uiPriority w:val="9"/>
    <w:rsid w:val="00DE1E04"/>
    <w:rPr>
      <w:rFonts w:ascii="Times New Roman" w:eastAsia="Times New Roman" w:hAnsi="Times New Roman" w:cs="Times New Roman"/>
      <w:b/>
      <w:bCs/>
      <w:sz w:val="36"/>
      <w:szCs w:val="36"/>
      <w:lang w:eastAsia="ru-RU"/>
    </w:rPr>
  </w:style>
  <w:style w:type="character" w:customStyle="1" w:styleId="a4">
    <w:name w:val="Без интервала Знак"/>
    <w:aliases w:val="No Spacing Знак,Обрнадзор Знак"/>
    <w:basedOn w:val="a0"/>
    <w:link w:val="a3"/>
    <w:uiPriority w:val="1"/>
    <w:qFormat/>
    <w:locked/>
    <w:rsid w:val="00D97285"/>
  </w:style>
  <w:style w:type="character" w:styleId="af0">
    <w:name w:val="Strong"/>
    <w:basedOn w:val="a0"/>
    <w:uiPriority w:val="22"/>
    <w:qFormat/>
    <w:rsid w:val="00D97285"/>
    <w:rPr>
      <w:b/>
      <w:bCs/>
    </w:rPr>
  </w:style>
  <w:style w:type="character" w:customStyle="1" w:styleId="a6">
    <w:name w:val="Абзац списка Знак"/>
    <w:link w:val="a5"/>
    <w:uiPriority w:val="34"/>
    <w:locked/>
    <w:rsid w:val="00D97285"/>
  </w:style>
  <w:style w:type="table" w:customStyle="1" w:styleId="TableNormal">
    <w:name w:val="Table Normal"/>
    <w:uiPriority w:val="2"/>
    <w:semiHidden/>
    <w:unhideWhenUsed/>
    <w:qFormat/>
    <w:rsid w:val="00D97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uturismarkdown-paragraph">
    <w:name w:val="futurismarkdown-paragraph"/>
    <w:basedOn w:val="a"/>
    <w:rsid w:val="00D97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43745">
      <w:bodyDiv w:val="1"/>
      <w:marLeft w:val="0"/>
      <w:marRight w:val="0"/>
      <w:marTop w:val="0"/>
      <w:marBottom w:val="0"/>
      <w:divBdr>
        <w:top w:val="none" w:sz="0" w:space="0" w:color="auto"/>
        <w:left w:val="none" w:sz="0" w:space="0" w:color="auto"/>
        <w:bottom w:val="none" w:sz="0" w:space="0" w:color="auto"/>
        <w:right w:val="none" w:sz="0" w:space="0" w:color="auto"/>
      </w:divBdr>
    </w:div>
    <w:div w:id="67845341">
      <w:bodyDiv w:val="1"/>
      <w:marLeft w:val="0"/>
      <w:marRight w:val="0"/>
      <w:marTop w:val="0"/>
      <w:marBottom w:val="0"/>
      <w:divBdr>
        <w:top w:val="none" w:sz="0" w:space="0" w:color="auto"/>
        <w:left w:val="none" w:sz="0" w:space="0" w:color="auto"/>
        <w:bottom w:val="none" w:sz="0" w:space="0" w:color="auto"/>
        <w:right w:val="none" w:sz="0" w:space="0" w:color="auto"/>
      </w:divBdr>
      <w:divsChild>
        <w:div w:id="613635381">
          <w:marLeft w:val="0"/>
          <w:marRight w:val="0"/>
          <w:marTop w:val="0"/>
          <w:marBottom w:val="0"/>
          <w:divBdr>
            <w:top w:val="none" w:sz="0" w:space="0" w:color="auto"/>
            <w:left w:val="none" w:sz="0" w:space="0" w:color="auto"/>
            <w:bottom w:val="none" w:sz="0" w:space="0" w:color="auto"/>
            <w:right w:val="none" w:sz="0" w:space="0" w:color="auto"/>
          </w:divBdr>
          <w:divsChild>
            <w:div w:id="125898468">
              <w:marLeft w:val="0"/>
              <w:marRight w:val="0"/>
              <w:marTop w:val="0"/>
              <w:marBottom w:val="0"/>
              <w:divBdr>
                <w:top w:val="none" w:sz="0" w:space="0" w:color="auto"/>
                <w:left w:val="none" w:sz="0" w:space="0" w:color="auto"/>
                <w:bottom w:val="none" w:sz="0" w:space="0" w:color="auto"/>
                <w:right w:val="none" w:sz="0" w:space="0" w:color="auto"/>
              </w:divBdr>
            </w:div>
            <w:div w:id="218714213">
              <w:marLeft w:val="0"/>
              <w:marRight w:val="0"/>
              <w:marTop w:val="0"/>
              <w:marBottom w:val="0"/>
              <w:divBdr>
                <w:top w:val="none" w:sz="0" w:space="0" w:color="auto"/>
                <w:left w:val="none" w:sz="0" w:space="0" w:color="auto"/>
                <w:bottom w:val="none" w:sz="0" w:space="0" w:color="auto"/>
                <w:right w:val="none" w:sz="0" w:space="0" w:color="auto"/>
              </w:divBdr>
            </w:div>
            <w:div w:id="259527168">
              <w:marLeft w:val="0"/>
              <w:marRight w:val="0"/>
              <w:marTop w:val="0"/>
              <w:marBottom w:val="0"/>
              <w:divBdr>
                <w:top w:val="none" w:sz="0" w:space="0" w:color="auto"/>
                <w:left w:val="none" w:sz="0" w:space="0" w:color="auto"/>
                <w:bottom w:val="none" w:sz="0" w:space="0" w:color="auto"/>
                <w:right w:val="none" w:sz="0" w:space="0" w:color="auto"/>
              </w:divBdr>
            </w:div>
            <w:div w:id="340280520">
              <w:marLeft w:val="0"/>
              <w:marRight w:val="0"/>
              <w:marTop w:val="0"/>
              <w:marBottom w:val="0"/>
              <w:divBdr>
                <w:top w:val="none" w:sz="0" w:space="0" w:color="auto"/>
                <w:left w:val="none" w:sz="0" w:space="0" w:color="auto"/>
                <w:bottom w:val="none" w:sz="0" w:space="0" w:color="auto"/>
                <w:right w:val="none" w:sz="0" w:space="0" w:color="auto"/>
              </w:divBdr>
            </w:div>
            <w:div w:id="432093642">
              <w:marLeft w:val="0"/>
              <w:marRight w:val="0"/>
              <w:marTop w:val="0"/>
              <w:marBottom w:val="0"/>
              <w:divBdr>
                <w:top w:val="none" w:sz="0" w:space="0" w:color="auto"/>
                <w:left w:val="none" w:sz="0" w:space="0" w:color="auto"/>
                <w:bottom w:val="none" w:sz="0" w:space="0" w:color="auto"/>
                <w:right w:val="none" w:sz="0" w:space="0" w:color="auto"/>
              </w:divBdr>
            </w:div>
            <w:div w:id="530920201">
              <w:marLeft w:val="0"/>
              <w:marRight w:val="0"/>
              <w:marTop w:val="0"/>
              <w:marBottom w:val="0"/>
              <w:divBdr>
                <w:top w:val="none" w:sz="0" w:space="0" w:color="auto"/>
                <w:left w:val="none" w:sz="0" w:space="0" w:color="auto"/>
                <w:bottom w:val="none" w:sz="0" w:space="0" w:color="auto"/>
                <w:right w:val="none" w:sz="0" w:space="0" w:color="auto"/>
              </w:divBdr>
            </w:div>
            <w:div w:id="907568491">
              <w:marLeft w:val="0"/>
              <w:marRight w:val="0"/>
              <w:marTop w:val="0"/>
              <w:marBottom w:val="0"/>
              <w:divBdr>
                <w:top w:val="none" w:sz="0" w:space="0" w:color="auto"/>
                <w:left w:val="none" w:sz="0" w:space="0" w:color="auto"/>
                <w:bottom w:val="none" w:sz="0" w:space="0" w:color="auto"/>
                <w:right w:val="none" w:sz="0" w:space="0" w:color="auto"/>
              </w:divBdr>
            </w:div>
            <w:div w:id="991836529">
              <w:marLeft w:val="0"/>
              <w:marRight w:val="0"/>
              <w:marTop w:val="0"/>
              <w:marBottom w:val="0"/>
              <w:divBdr>
                <w:top w:val="none" w:sz="0" w:space="0" w:color="auto"/>
                <w:left w:val="none" w:sz="0" w:space="0" w:color="auto"/>
                <w:bottom w:val="none" w:sz="0" w:space="0" w:color="auto"/>
                <w:right w:val="none" w:sz="0" w:space="0" w:color="auto"/>
              </w:divBdr>
            </w:div>
            <w:div w:id="1113791584">
              <w:marLeft w:val="0"/>
              <w:marRight w:val="0"/>
              <w:marTop w:val="0"/>
              <w:marBottom w:val="0"/>
              <w:divBdr>
                <w:top w:val="none" w:sz="0" w:space="0" w:color="auto"/>
                <w:left w:val="none" w:sz="0" w:space="0" w:color="auto"/>
                <w:bottom w:val="none" w:sz="0" w:space="0" w:color="auto"/>
                <w:right w:val="none" w:sz="0" w:space="0" w:color="auto"/>
              </w:divBdr>
            </w:div>
            <w:div w:id="1218588938">
              <w:marLeft w:val="0"/>
              <w:marRight w:val="0"/>
              <w:marTop w:val="0"/>
              <w:marBottom w:val="0"/>
              <w:divBdr>
                <w:top w:val="none" w:sz="0" w:space="0" w:color="auto"/>
                <w:left w:val="none" w:sz="0" w:space="0" w:color="auto"/>
                <w:bottom w:val="none" w:sz="0" w:space="0" w:color="auto"/>
                <w:right w:val="none" w:sz="0" w:space="0" w:color="auto"/>
              </w:divBdr>
            </w:div>
            <w:div w:id="1292860256">
              <w:marLeft w:val="0"/>
              <w:marRight w:val="0"/>
              <w:marTop w:val="0"/>
              <w:marBottom w:val="0"/>
              <w:divBdr>
                <w:top w:val="none" w:sz="0" w:space="0" w:color="auto"/>
                <w:left w:val="none" w:sz="0" w:space="0" w:color="auto"/>
                <w:bottom w:val="none" w:sz="0" w:space="0" w:color="auto"/>
                <w:right w:val="none" w:sz="0" w:space="0" w:color="auto"/>
              </w:divBdr>
            </w:div>
            <w:div w:id="1524635070">
              <w:marLeft w:val="0"/>
              <w:marRight w:val="0"/>
              <w:marTop w:val="0"/>
              <w:marBottom w:val="0"/>
              <w:divBdr>
                <w:top w:val="none" w:sz="0" w:space="0" w:color="auto"/>
                <w:left w:val="none" w:sz="0" w:space="0" w:color="auto"/>
                <w:bottom w:val="none" w:sz="0" w:space="0" w:color="auto"/>
                <w:right w:val="none" w:sz="0" w:space="0" w:color="auto"/>
              </w:divBdr>
            </w:div>
            <w:div w:id="1745839475">
              <w:marLeft w:val="0"/>
              <w:marRight w:val="0"/>
              <w:marTop w:val="0"/>
              <w:marBottom w:val="0"/>
              <w:divBdr>
                <w:top w:val="none" w:sz="0" w:space="0" w:color="auto"/>
                <w:left w:val="none" w:sz="0" w:space="0" w:color="auto"/>
                <w:bottom w:val="none" w:sz="0" w:space="0" w:color="auto"/>
                <w:right w:val="none" w:sz="0" w:space="0" w:color="auto"/>
              </w:divBdr>
            </w:div>
            <w:div w:id="1920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279">
      <w:bodyDiv w:val="1"/>
      <w:marLeft w:val="0"/>
      <w:marRight w:val="0"/>
      <w:marTop w:val="0"/>
      <w:marBottom w:val="0"/>
      <w:divBdr>
        <w:top w:val="none" w:sz="0" w:space="0" w:color="auto"/>
        <w:left w:val="none" w:sz="0" w:space="0" w:color="auto"/>
        <w:bottom w:val="none" w:sz="0" w:space="0" w:color="auto"/>
        <w:right w:val="none" w:sz="0" w:space="0" w:color="auto"/>
      </w:divBdr>
      <w:divsChild>
        <w:div w:id="835069111">
          <w:marLeft w:val="0"/>
          <w:marRight w:val="0"/>
          <w:marTop w:val="0"/>
          <w:marBottom w:val="0"/>
          <w:divBdr>
            <w:top w:val="none" w:sz="0" w:space="0" w:color="auto"/>
            <w:left w:val="none" w:sz="0" w:space="0" w:color="auto"/>
            <w:bottom w:val="none" w:sz="0" w:space="0" w:color="auto"/>
            <w:right w:val="none" w:sz="0" w:space="0" w:color="auto"/>
          </w:divBdr>
          <w:divsChild>
            <w:div w:id="179854208">
              <w:marLeft w:val="0"/>
              <w:marRight w:val="0"/>
              <w:marTop w:val="0"/>
              <w:marBottom w:val="0"/>
              <w:divBdr>
                <w:top w:val="none" w:sz="0" w:space="0" w:color="auto"/>
                <w:left w:val="none" w:sz="0" w:space="0" w:color="auto"/>
                <w:bottom w:val="none" w:sz="0" w:space="0" w:color="auto"/>
                <w:right w:val="none" w:sz="0" w:space="0" w:color="auto"/>
              </w:divBdr>
            </w:div>
            <w:div w:id="357508213">
              <w:marLeft w:val="0"/>
              <w:marRight w:val="0"/>
              <w:marTop w:val="0"/>
              <w:marBottom w:val="0"/>
              <w:divBdr>
                <w:top w:val="none" w:sz="0" w:space="0" w:color="auto"/>
                <w:left w:val="none" w:sz="0" w:space="0" w:color="auto"/>
                <w:bottom w:val="none" w:sz="0" w:space="0" w:color="auto"/>
                <w:right w:val="none" w:sz="0" w:space="0" w:color="auto"/>
              </w:divBdr>
            </w:div>
            <w:div w:id="448353439">
              <w:marLeft w:val="0"/>
              <w:marRight w:val="0"/>
              <w:marTop w:val="0"/>
              <w:marBottom w:val="0"/>
              <w:divBdr>
                <w:top w:val="none" w:sz="0" w:space="0" w:color="auto"/>
                <w:left w:val="none" w:sz="0" w:space="0" w:color="auto"/>
                <w:bottom w:val="none" w:sz="0" w:space="0" w:color="auto"/>
                <w:right w:val="none" w:sz="0" w:space="0" w:color="auto"/>
              </w:divBdr>
            </w:div>
            <w:div w:id="748623761">
              <w:marLeft w:val="0"/>
              <w:marRight w:val="0"/>
              <w:marTop w:val="0"/>
              <w:marBottom w:val="0"/>
              <w:divBdr>
                <w:top w:val="none" w:sz="0" w:space="0" w:color="auto"/>
                <w:left w:val="none" w:sz="0" w:space="0" w:color="auto"/>
                <w:bottom w:val="none" w:sz="0" w:space="0" w:color="auto"/>
                <w:right w:val="none" w:sz="0" w:space="0" w:color="auto"/>
              </w:divBdr>
            </w:div>
            <w:div w:id="14047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814">
      <w:bodyDiv w:val="1"/>
      <w:marLeft w:val="0"/>
      <w:marRight w:val="0"/>
      <w:marTop w:val="0"/>
      <w:marBottom w:val="0"/>
      <w:divBdr>
        <w:top w:val="none" w:sz="0" w:space="0" w:color="auto"/>
        <w:left w:val="none" w:sz="0" w:space="0" w:color="auto"/>
        <w:bottom w:val="none" w:sz="0" w:space="0" w:color="auto"/>
        <w:right w:val="none" w:sz="0" w:space="0" w:color="auto"/>
      </w:divBdr>
    </w:div>
    <w:div w:id="528833219">
      <w:bodyDiv w:val="1"/>
      <w:marLeft w:val="0"/>
      <w:marRight w:val="0"/>
      <w:marTop w:val="0"/>
      <w:marBottom w:val="0"/>
      <w:divBdr>
        <w:top w:val="none" w:sz="0" w:space="0" w:color="auto"/>
        <w:left w:val="none" w:sz="0" w:space="0" w:color="auto"/>
        <w:bottom w:val="none" w:sz="0" w:space="0" w:color="auto"/>
        <w:right w:val="none" w:sz="0" w:space="0" w:color="auto"/>
      </w:divBdr>
    </w:div>
    <w:div w:id="541985128">
      <w:bodyDiv w:val="1"/>
      <w:marLeft w:val="0"/>
      <w:marRight w:val="0"/>
      <w:marTop w:val="0"/>
      <w:marBottom w:val="0"/>
      <w:divBdr>
        <w:top w:val="none" w:sz="0" w:space="0" w:color="auto"/>
        <w:left w:val="none" w:sz="0" w:space="0" w:color="auto"/>
        <w:bottom w:val="none" w:sz="0" w:space="0" w:color="auto"/>
        <w:right w:val="none" w:sz="0" w:space="0" w:color="auto"/>
      </w:divBdr>
    </w:div>
    <w:div w:id="597719606">
      <w:bodyDiv w:val="1"/>
      <w:marLeft w:val="0"/>
      <w:marRight w:val="0"/>
      <w:marTop w:val="0"/>
      <w:marBottom w:val="0"/>
      <w:divBdr>
        <w:top w:val="none" w:sz="0" w:space="0" w:color="auto"/>
        <w:left w:val="none" w:sz="0" w:space="0" w:color="auto"/>
        <w:bottom w:val="none" w:sz="0" w:space="0" w:color="auto"/>
        <w:right w:val="none" w:sz="0" w:space="0" w:color="auto"/>
      </w:divBdr>
    </w:div>
    <w:div w:id="715278381">
      <w:bodyDiv w:val="1"/>
      <w:marLeft w:val="0"/>
      <w:marRight w:val="0"/>
      <w:marTop w:val="0"/>
      <w:marBottom w:val="0"/>
      <w:divBdr>
        <w:top w:val="none" w:sz="0" w:space="0" w:color="auto"/>
        <w:left w:val="none" w:sz="0" w:space="0" w:color="auto"/>
        <w:bottom w:val="none" w:sz="0" w:space="0" w:color="auto"/>
        <w:right w:val="none" w:sz="0" w:space="0" w:color="auto"/>
      </w:divBdr>
    </w:div>
    <w:div w:id="764770596">
      <w:bodyDiv w:val="1"/>
      <w:marLeft w:val="0"/>
      <w:marRight w:val="0"/>
      <w:marTop w:val="0"/>
      <w:marBottom w:val="0"/>
      <w:divBdr>
        <w:top w:val="none" w:sz="0" w:space="0" w:color="auto"/>
        <w:left w:val="none" w:sz="0" w:space="0" w:color="auto"/>
        <w:bottom w:val="none" w:sz="0" w:space="0" w:color="auto"/>
        <w:right w:val="none" w:sz="0" w:space="0" w:color="auto"/>
      </w:divBdr>
      <w:divsChild>
        <w:div w:id="266813856">
          <w:marLeft w:val="0"/>
          <w:marRight w:val="0"/>
          <w:marTop w:val="0"/>
          <w:marBottom w:val="0"/>
          <w:divBdr>
            <w:top w:val="none" w:sz="0" w:space="0" w:color="auto"/>
            <w:left w:val="none" w:sz="0" w:space="0" w:color="auto"/>
            <w:bottom w:val="none" w:sz="0" w:space="0" w:color="auto"/>
            <w:right w:val="none" w:sz="0" w:space="0" w:color="auto"/>
          </w:divBdr>
          <w:divsChild>
            <w:div w:id="13924111">
              <w:marLeft w:val="0"/>
              <w:marRight w:val="0"/>
              <w:marTop w:val="0"/>
              <w:marBottom w:val="0"/>
              <w:divBdr>
                <w:top w:val="none" w:sz="0" w:space="0" w:color="auto"/>
                <w:left w:val="none" w:sz="0" w:space="0" w:color="auto"/>
                <w:bottom w:val="none" w:sz="0" w:space="0" w:color="auto"/>
                <w:right w:val="none" w:sz="0" w:space="0" w:color="auto"/>
              </w:divBdr>
            </w:div>
            <w:div w:id="29234025">
              <w:marLeft w:val="0"/>
              <w:marRight w:val="0"/>
              <w:marTop w:val="0"/>
              <w:marBottom w:val="0"/>
              <w:divBdr>
                <w:top w:val="none" w:sz="0" w:space="0" w:color="auto"/>
                <w:left w:val="none" w:sz="0" w:space="0" w:color="auto"/>
                <w:bottom w:val="none" w:sz="0" w:space="0" w:color="auto"/>
                <w:right w:val="none" w:sz="0" w:space="0" w:color="auto"/>
              </w:divBdr>
            </w:div>
            <w:div w:id="483156746">
              <w:marLeft w:val="0"/>
              <w:marRight w:val="0"/>
              <w:marTop w:val="0"/>
              <w:marBottom w:val="0"/>
              <w:divBdr>
                <w:top w:val="none" w:sz="0" w:space="0" w:color="auto"/>
                <w:left w:val="none" w:sz="0" w:space="0" w:color="auto"/>
                <w:bottom w:val="none" w:sz="0" w:space="0" w:color="auto"/>
                <w:right w:val="none" w:sz="0" w:space="0" w:color="auto"/>
              </w:divBdr>
            </w:div>
            <w:div w:id="613177545">
              <w:marLeft w:val="0"/>
              <w:marRight w:val="0"/>
              <w:marTop w:val="0"/>
              <w:marBottom w:val="0"/>
              <w:divBdr>
                <w:top w:val="none" w:sz="0" w:space="0" w:color="auto"/>
                <w:left w:val="none" w:sz="0" w:space="0" w:color="auto"/>
                <w:bottom w:val="none" w:sz="0" w:space="0" w:color="auto"/>
                <w:right w:val="none" w:sz="0" w:space="0" w:color="auto"/>
              </w:divBdr>
            </w:div>
            <w:div w:id="668866775">
              <w:marLeft w:val="0"/>
              <w:marRight w:val="0"/>
              <w:marTop w:val="0"/>
              <w:marBottom w:val="0"/>
              <w:divBdr>
                <w:top w:val="none" w:sz="0" w:space="0" w:color="auto"/>
                <w:left w:val="none" w:sz="0" w:space="0" w:color="auto"/>
                <w:bottom w:val="none" w:sz="0" w:space="0" w:color="auto"/>
                <w:right w:val="none" w:sz="0" w:space="0" w:color="auto"/>
              </w:divBdr>
            </w:div>
            <w:div w:id="709695408">
              <w:marLeft w:val="0"/>
              <w:marRight w:val="0"/>
              <w:marTop w:val="0"/>
              <w:marBottom w:val="0"/>
              <w:divBdr>
                <w:top w:val="none" w:sz="0" w:space="0" w:color="auto"/>
                <w:left w:val="none" w:sz="0" w:space="0" w:color="auto"/>
                <w:bottom w:val="none" w:sz="0" w:space="0" w:color="auto"/>
                <w:right w:val="none" w:sz="0" w:space="0" w:color="auto"/>
              </w:divBdr>
            </w:div>
            <w:div w:id="719205746">
              <w:marLeft w:val="0"/>
              <w:marRight w:val="0"/>
              <w:marTop w:val="0"/>
              <w:marBottom w:val="0"/>
              <w:divBdr>
                <w:top w:val="none" w:sz="0" w:space="0" w:color="auto"/>
                <w:left w:val="none" w:sz="0" w:space="0" w:color="auto"/>
                <w:bottom w:val="none" w:sz="0" w:space="0" w:color="auto"/>
                <w:right w:val="none" w:sz="0" w:space="0" w:color="auto"/>
              </w:divBdr>
            </w:div>
            <w:div w:id="763065845">
              <w:marLeft w:val="0"/>
              <w:marRight w:val="0"/>
              <w:marTop w:val="0"/>
              <w:marBottom w:val="0"/>
              <w:divBdr>
                <w:top w:val="none" w:sz="0" w:space="0" w:color="auto"/>
                <w:left w:val="none" w:sz="0" w:space="0" w:color="auto"/>
                <w:bottom w:val="none" w:sz="0" w:space="0" w:color="auto"/>
                <w:right w:val="none" w:sz="0" w:space="0" w:color="auto"/>
              </w:divBdr>
            </w:div>
            <w:div w:id="852502057">
              <w:marLeft w:val="0"/>
              <w:marRight w:val="0"/>
              <w:marTop w:val="0"/>
              <w:marBottom w:val="0"/>
              <w:divBdr>
                <w:top w:val="none" w:sz="0" w:space="0" w:color="auto"/>
                <w:left w:val="none" w:sz="0" w:space="0" w:color="auto"/>
                <w:bottom w:val="none" w:sz="0" w:space="0" w:color="auto"/>
                <w:right w:val="none" w:sz="0" w:space="0" w:color="auto"/>
              </w:divBdr>
            </w:div>
            <w:div w:id="914128841">
              <w:marLeft w:val="0"/>
              <w:marRight w:val="0"/>
              <w:marTop w:val="0"/>
              <w:marBottom w:val="0"/>
              <w:divBdr>
                <w:top w:val="none" w:sz="0" w:space="0" w:color="auto"/>
                <w:left w:val="none" w:sz="0" w:space="0" w:color="auto"/>
                <w:bottom w:val="none" w:sz="0" w:space="0" w:color="auto"/>
                <w:right w:val="none" w:sz="0" w:space="0" w:color="auto"/>
              </w:divBdr>
            </w:div>
            <w:div w:id="994147343">
              <w:marLeft w:val="0"/>
              <w:marRight w:val="0"/>
              <w:marTop w:val="0"/>
              <w:marBottom w:val="0"/>
              <w:divBdr>
                <w:top w:val="none" w:sz="0" w:space="0" w:color="auto"/>
                <w:left w:val="none" w:sz="0" w:space="0" w:color="auto"/>
                <w:bottom w:val="none" w:sz="0" w:space="0" w:color="auto"/>
                <w:right w:val="none" w:sz="0" w:space="0" w:color="auto"/>
              </w:divBdr>
            </w:div>
            <w:div w:id="1008479756">
              <w:marLeft w:val="0"/>
              <w:marRight w:val="0"/>
              <w:marTop w:val="0"/>
              <w:marBottom w:val="0"/>
              <w:divBdr>
                <w:top w:val="none" w:sz="0" w:space="0" w:color="auto"/>
                <w:left w:val="none" w:sz="0" w:space="0" w:color="auto"/>
                <w:bottom w:val="none" w:sz="0" w:space="0" w:color="auto"/>
                <w:right w:val="none" w:sz="0" w:space="0" w:color="auto"/>
              </w:divBdr>
            </w:div>
            <w:div w:id="1085495371">
              <w:marLeft w:val="0"/>
              <w:marRight w:val="0"/>
              <w:marTop w:val="0"/>
              <w:marBottom w:val="0"/>
              <w:divBdr>
                <w:top w:val="none" w:sz="0" w:space="0" w:color="auto"/>
                <w:left w:val="none" w:sz="0" w:space="0" w:color="auto"/>
                <w:bottom w:val="none" w:sz="0" w:space="0" w:color="auto"/>
                <w:right w:val="none" w:sz="0" w:space="0" w:color="auto"/>
              </w:divBdr>
            </w:div>
            <w:div w:id="1652053406">
              <w:marLeft w:val="0"/>
              <w:marRight w:val="0"/>
              <w:marTop w:val="0"/>
              <w:marBottom w:val="0"/>
              <w:divBdr>
                <w:top w:val="none" w:sz="0" w:space="0" w:color="auto"/>
                <w:left w:val="none" w:sz="0" w:space="0" w:color="auto"/>
                <w:bottom w:val="none" w:sz="0" w:space="0" w:color="auto"/>
                <w:right w:val="none" w:sz="0" w:space="0" w:color="auto"/>
              </w:divBdr>
            </w:div>
            <w:div w:id="1823502093">
              <w:marLeft w:val="0"/>
              <w:marRight w:val="0"/>
              <w:marTop w:val="0"/>
              <w:marBottom w:val="0"/>
              <w:divBdr>
                <w:top w:val="none" w:sz="0" w:space="0" w:color="auto"/>
                <w:left w:val="none" w:sz="0" w:space="0" w:color="auto"/>
                <w:bottom w:val="none" w:sz="0" w:space="0" w:color="auto"/>
                <w:right w:val="none" w:sz="0" w:space="0" w:color="auto"/>
              </w:divBdr>
            </w:div>
            <w:div w:id="1825196328">
              <w:marLeft w:val="0"/>
              <w:marRight w:val="0"/>
              <w:marTop w:val="0"/>
              <w:marBottom w:val="0"/>
              <w:divBdr>
                <w:top w:val="none" w:sz="0" w:space="0" w:color="auto"/>
                <w:left w:val="none" w:sz="0" w:space="0" w:color="auto"/>
                <w:bottom w:val="none" w:sz="0" w:space="0" w:color="auto"/>
                <w:right w:val="none" w:sz="0" w:space="0" w:color="auto"/>
              </w:divBdr>
            </w:div>
            <w:div w:id="1883780901">
              <w:marLeft w:val="0"/>
              <w:marRight w:val="0"/>
              <w:marTop w:val="0"/>
              <w:marBottom w:val="0"/>
              <w:divBdr>
                <w:top w:val="none" w:sz="0" w:space="0" w:color="auto"/>
                <w:left w:val="none" w:sz="0" w:space="0" w:color="auto"/>
                <w:bottom w:val="none" w:sz="0" w:space="0" w:color="auto"/>
                <w:right w:val="none" w:sz="0" w:space="0" w:color="auto"/>
              </w:divBdr>
            </w:div>
            <w:div w:id="1959294578">
              <w:marLeft w:val="0"/>
              <w:marRight w:val="0"/>
              <w:marTop w:val="0"/>
              <w:marBottom w:val="0"/>
              <w:divBdr>
                <w:top w:val="none" w:sz="0" w:space="0" w:color="auto"/>
                <w:left w:val="none" w:sz="0" w:space="0" w:color="auto"/>
                <w:bottom w:val="none" w:sz="0" w:space="0" w:color="auto"/>
                <w:right w:val="none" w:sz="0" w:space="0" w:color="auto"/>
              </w:divBdr>
            </w:div>
            <w:div w:id="1974673256">
              <w:marLeft w:val="0"/>
              <w:marRight w:val="0"/>
              <w:marTop w:val="0"/>
              <w:marBottom w:val="0"/>
              <w:divBdr>
                <w:top w:val="none" w:sz="0" w:space="0" w:color="auto"/>
                <w:left w:val="none" w:sz="0" w:space="0" w:color="auto"/>
                <w:bottom w:val="none" w:sz="0" w:space="0" w:color="auto"/>
                <w:right w:val="none" w:sz="0" w:space="0" w:color="auto"/>
              </w:divBdr>
            </w:div>
            <w:div w:id="21009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373">
      <w:bodyDiv w:val="1"/>
      <w:marLeft w:val="0"/>
      <w:marRight w:val="0"/>
      <w:marTop w:val="0"/>
      <w:marBottom w:val="0"/>
      <w:divBdr>
        <w:top w:val="none" w:sz="0" w:space="0" w:color="auto"/>
        <w:left w:val="none" w:sz="0" w:space="0" w:color="auto"/>
        <w:bottom w:val="none" w:sz="0" w:space="0" w:color="auto"/>
        <w:right w:val="none" w:sz="0" w:space="0" w:color="auto"/>
      </w:divBdr>
    </w:div>
    <w:div w:id="1008948314">
      <w:bodyDiv w:val="1"/>
      <w:marLeft w:val="0"/>
      <w:marRight w:val="0"/>
      <w:marTop w:val="0"/>
      <w:marBottom w:val="0"/>
      <w:divBdr>
        <w:top w:val="none" w:sz="0" w:space="0" w:color="auto"/>
        <w:left w:val="none" w:sz="0" w:space="0" w:color="auto"/>
        <w:bottom w:val="none" w:sz="0" w:space="0" w:color="auto"/>
        <w:right w:val="none" w:sz="0" w:space="0" w:color="auto"/>
      </w:divBdr>
    </w:div>
    <w:div w:id="1035931056">
      <w:bodyDiv w:val="1"/>
      <w:marLeft w:val="0"/>
      <w:marRight w:val="0"/>
      <w:marTop w:val="0"/>
      <w:marBottom w:val="0"/>
      <w:divBdr>
        <w:top w:val="none" w:sz="0" w:space="0" w:color="auto"/>
        <w:left w:val="none" w:sz="0" w:space="0" w:color="auto"/>
        <w:bottom w:val="none" w:sz="0" w:space="0" w:color="auto"/>
        <w:right w:val="none" w:sz="0" w:space="0" w:color="auto"/>
      </w:divBdr>
    </w:div>
    <w:div w:id="1153523757">
      <w:bodyDiv w:val="1"/>
      <w:marLeft w:val="0"/>
      <w:marRight w:val="0"/>
      <w:marTop w:val="0"/>
      <w:marBottom w:val="0"/>
      <w:divBdr>
        <w:top w:val="none" w:sz="0" w:space="0" w:color="auto"/>
        <w:left w:val="none" w:sz="0" w:space="0" w:color="auto"/>
        <w:bottom w:val="none" w:sz="0" w:space="0" w:color="auto"/>
        <w:right w:val="none" w:sz="0" w:space="0" w:color="auto"/>
      </w:divBdr>
    </w:div>
    <w:div w:id="1460680538">
      <w:bodyDiv w:val="1"/>
      <w:marLeft w:val="0"/>
      <w:marRight w:val="0"/>
      <w:marTop w:val="0"/>
      <w:marBottom w:val="0"/>
      <w:divBdr>
        <w:top w:val="none" w:sz="0" w:space="0" w:color="auto"/>
        <w:left w:val="none" w:sz="0" w:space="0" w:color="auto"/>
        <w:bottom w:val="none" w:sz="0" w:space="0" w:color="auto"/>
        <w:right w:val="none" w:sz="0" w:space="0" w:color="auto"/>
      </w:divBdr>
    </w:div>
    <w:div w:id="1768770436">
      <w:bodyDiv w:val="1"/>
      <w:marLeft w:val="0"/>
      <w:marRight w:val="0"/>
      <w:marTop w:val="0"/>
      <w:marBottom w:val="0"/>
      <w:divBdr>
        <w:top w:val="none" w:sz="0" w:space="0" w:color="auto"/>
        <w:left w:val="none" w:sz="0" w:space="0" w:color="auto"/>
        <w:bottom w:val="none" w:sz="0" w:space="0" w:color="auto"/>
        <w:right w:val="none" w:sz="0" w:space="0" w:color="auto"/>
      </w:divBdr>
    </w:div>
    <w:div w:id="1996641554">
      <w:bodyDiv w:val="1"/>
      <w:marLeft w:val="0"/>
      <w:marRight w:val="0"/>
      <w:marTop w:val="0"/>
      <w:marBottom w:val="0"/>
      <w:divBdr>
        <w:top w:val="none" w:sz="0" w:space="0" w:color="auto"/>
        <w:left w:val="none" w:sz="0" w:space="0" w:color="auto"/>
        <w:bottom w:val="none" w:sz="0" w:space="0" w:color="auto"/>
        <w:right w:val="none" w:sz="0" w:space="0" w:color="auto"/>
      </w:divBdr>
    </w:div>
    <w:div w:id="20399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46E4-BE27-45C7-9119-3DCA4AF5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Home</cp:lastModifiedBy>
  <cp:revision>3</cp:revision>
  <dcterms:created xsi:type="dcterms:W3CDTF">2018-05-23T08:31:00Z</dcterms:created>
  <dcterms:modified xsi:type="dcterms:W3CDTF">2025-05-26T09:21:00Z</dcterms:modified>
</cp:coreProperties>
</file>